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18" w:rsidRPr="00815C57" w:rsidRDefault="00515D7C" w:rsidP="00B56418">
      <w:pPr>
        <w:jc w:val="center"/>
        <w:rPr>
          <w:rFonts w:ascii="Arial" w:hAnsi="Arial" w:cs="Arial"/>
          <w:b/>
          <w:sz w:val="32"/>
          <w:szCs w:val="32"/>
        </w:rPr>
      </w:pPr>
      <w:bookmarkStart w:id="0" w:name="_GoBack"/>
      <w:bookmarkEnd w:id="0"/>
      <w:r>
        <w:rPr>
          <w:rFonts w:ascii="Arial" w:hAnsi="Arial" w:cs="Arial"/>
          <w:b/>
          <w:sz w:val="32"/>
          <w:szCs w:val="32"/>
        </w:rPr>
        <w:t>08</w:t>
      </w:r>
      <w:r w:rsidR="00B56418" w:rsidRPr="00815C57">
        <w:rPr>
          <w:rFonts w:ascii="Arial" w:hAnsi="Arial" w:cs="Arial"/>
          <w:b/>
          <w:sz w:val="32"/>
          <w:szCs w:val="32"/>
        </w:rPr>
        <w:t>.0</w:t>
      </w:r>
      <w:r>
        <w:rPr>
          <w:rFonts w:ascii="Arial" w:hAnsi="Arial" w:cs="Arial"/>
          <w:b/>
          <w:sz w:val="32"/>
          <w:szCs w:val="32"/>
        </w:rPr>
        <w:t>8</w:t>
      </w:r>
      <w:r w:rsidR="00B56418" w:rsidRPr="00815C57">
        <w:rPr>
          <w:rFonts w:ascii="Arial" w:hAnsi="Arial" w:cs="Arial"/>
          <w:b/>
          <w:sz w:val="32"/>
          <w:szCs w:val="32"/>
        </w:rPr>
        <w:t>.2022 г. №</w:t>
      </w:r>
      <w:r>
        <w:rPr>
          <w:rFonts w:ascii="Arial" w:hAnsi="Arial" w:cs="Arial"/>
          <w:b/>
          <w:sz w:val="32"/>
          <w:szCs w:val="32"/>
        </w:rPr>
        <w:t>391</w:t>
      </w:r>
    </w:p>
    <w:p w:rsidR="00B56418" w:rsidRPr="00815C57" w:rsidRDefault="00B56418" w:rsidP="00B56418">
      <w:pPr>
        <w:jc w:val="center"/>
        <w:rPr>
          <w:rFonts w:ascii="Arial" w:hAnsi="Arial" w:cs="Arial"/>
          <w:b/>
          <w:sz w:val="32"/>
          <w:szCs w:val="32"/>
        </w:rPr>
      </w:pPr>
      <w:r w:rsidRPr="00815C57">
        <w:rPr>
          <w:rFonts w:ascii="Arial" w:hAnsi="Arial" w:cs="Arial"/>
          <w:b/>
          <w:sz w:val="32"/>
          <w:szCs w:val="32"/>
        </w:rPr>
        <w:t xml:space="preserve">РОССИЙСКАЯ ФЕДЕРАЦИЯ </w:t>
      </w:r>
    </w:p>
    <w:p w:rsidR="00B56418" w:rsidRPr="00815C57" w:rsidRDefault="00B56418" w:rsidP="00B56418">
      <w:pPr>
        <w:jc w:val="center"/>
        <w:rPr>
          <w:rFonts w:ascii="Arial" w:hAnsi="Arial" w:cs="Arial"/>
          <w:b/>
          <w:sz w:val="32"/>
          <w:szCs w:val="32"/>
        </w:rPr>
      </w:pPr>
      <w:r w:rsidRPr="00815C57">
        <w:rPr>
          <w:rFonts w:ascii="Arial" w:hAnsi="Arial" w:cs="Arial"/>
          <w:b/>
          <w:sz w:val="32"/>
          <w:szCs w:val="32"/>
        </w:rPr>
        <w:t>ИРКУТСКАЯ ОБЛАСТЬ</w:t>
      </w:r>
    </w:p>
    <w:p w:rsidR="00B56418" w:rsidRPr="00815C57" w:rsidRDefault="00B56418" w:rsidP="00B56418">
      <w:pPr>
        <w:jc w:val="center"/>
        <w:rPr>
          <w:rFonts w:ascii="Arial" w:hAnsi="Arial" w:cs="Arial"/>
          <w:b/>
          <w:sz w:val="32"/>
          <w:szCs w:val="32"/>
        </w:rPr>
      </w:pPr>
      <w:r w:rsidRPr="00815C57">
        <w:rPr>
          <w:rFonts w:ascii="Arial" w:hAnsi="Arial" w:cs="Arial"/>
          <w:b/>
          <w:sz w:val="32"/>
          <w:szCs w:val="32"/>
        </w:rPr>
        <w:t>БОХАНСКИЙ РАЙОН</w:t>
      </w:r>
    </w:p>
    <w:p w:rsidR="00B56418" w:rsidRPr="00815C57" w:rsidRDefault="00B56418" w:rsidP="00B56418">
      <w:pPr>
        <w:jc w:val="center"/>
        <w:rPr>
          <w:rFonts w:ascii="Arial" w:hAnsi="Arial" w:cs="Arial"/>
          <w:b/>
          <w:sz w:val="32"/>
          <w:szCs w:val="32"/>
        </w:rPr>
      </w:pPr>
      <w:r w:rsidRPr="00815C57">
        <w:rPr>
          <w:rFonts w:ascii="Arial" w:hAnsi="Arial" w:cs="Arial"/>
          <w:b/>
          <w:sz w:val="32"/>
          <w:szCs w:val="32"/>
        </w:rPr>
        <w:t>МУНИЦИПАЛЬНОЕ ОБРАЗОВАНИЕ «УКЫР»</w:t>
      </w:r>
    </w:p>
    <w:p w:rsidR="00B56418" w:rsidRPr="00815C57" w:rsidRDefault="00B56418" w:rsidP="00B56418">
      <w:pPr>
        <w:jc w:val="center"/>
        <w:rPr>
          <w:rFonts w:ascii="Arial" w:hAnsi="Arial" w:cs="Arial"/>
          <w:b/>
          <w:sz w:val="32"/>
          <w:szCs w:val="32"/>
        </w:rPr>
      </w:pPr>
      <w:r w:rsidRPr="00815C57">
        <w:rPr>
          <w:rFonts w:ascii="Arial" w:hAnsi="Arial" w:cs="Arial"/>
          <w:b/>
          <w:sz w:val="32"/>
          <w:szCs w:val="32"/>
        </w:rPr>
        <w:t>ДУМА</w:t>
      </w:r>
    </w:p>
    <w:p w:rsidR="00B56418" w:rsidRPr="00815C57" w:rsidRDefault="00B56418" w:rsidP="00B56418">
      <w:pPr>
        <w:tabs>
          <w:tab w:val="left" w:pos="9639"/>
        </w:tabs>
        <w:ind w:right="-1"/>
        <w:jc w:val="center"/>
        <w:rPr>
          <w:rFonts w:ascii="Arial" w:hAnsi="Arial" w:cs="Arial"/>
          <w:b/>
          <w:sz w:val="32"/>
          <w:szCs w:val="32"/>
        </w:rPr>
      </w:pPr>
      <w:r w:rsidRPr="00815C57">
        <w:rPr>
          <w:rFonts w:ascii="Arial" w:hAnsi="Arial" w:cs="Arial"/>
          <w:b/>
          <w:sz w:val="32"/>
          <w:szCs w:val="32"/>
        </w:rPr>
        <w:t>РЕШЕНИЕ</w:t>
      </w:r>
    </w:p>
    <w:p w:rsidR="00B56418" w:rsidRPr="009C6DDB" w:rsidRDefault="00B56418" w:rsidP="00B56418">
      <w:pPr>
        <w:widowControl w:val="0"/>
        <w:autoSpaceDE w:val="0"/>
        <w:autoSpaceDN w:val="0"/>
        <w:adjustRightInd w:val="0"/>
        <w:outlineLvl w:val="0"/>
        <w:rPr>
          <w:rFonts w:ascii="Arial" w:hAnsi="Arial" w:cs="Arial"/>
          <w:sz w:val="32"/>
          <w:szCs w:val="32"/>
        </w:rPr>
      </w:pPr>
    </w:p>
    <w:p w:rsidR="00B56418" w:rsidRDefault="00B56418" w:rsidP="00B56418">
      <w:pPr>
        <w:pStyle w:val="ConsPlusTitle"/>
        <w:widowControl/>
        <w:jc w:val="center"/>
        <w:rPr>
          <w:rFonts w:ascii="Arial" w:hAnsi="Arial" w:cs="Arial"/>
          <w:sz w:val="32"/>
          <w:szCs w:val="32"/>
        </w:rPr>
      </w:pPr>
      <w:r w:rsidRPr="009C6DDB">
        <w:rPr>
          <w:rFonts w:ascii="Arial" w:hAnsi="Arial" w:cs="Arial"/>
          <w:sz w:val="32"/>
          <w:szCs w:val="32"/>
        </w:rPr>
        <w:t xml:space="preserve">О </w:t>
      </w:r>
      <w:r w:rsidR="000C5C47">
        <w:rPr>
          <w:rFonts w:ascii="Arial" w:hAnsi="Arial" w:cs="Arial"/>
          <w:sz w:val="32"/>
          <w:szCs w:val="32"/>
        </w:rPr>
        <w:t xml:space="preserve">УТВЕРЖДЕНИИ </w:t>
      </w:r>
      <w:r>
        <w:rPr>
          <w:rFonts w:ascii="Arial" w:hAnsi="Arial" w:cs="Arial"/>
          <w:sz w:val="32"/>
          <w:szCs w:val="32"/>
        </w:rPr>
        <w:t>ПОЛОЖЕНИ</w:t>
      </w:r>
      <w:r w:rsidR="000C5C47">
        <w:rPr>
          <w:rFonts w:ascii="Arial" w:hAnsi="Arial" w:cs="Arial"/>
          <w:sz w:val="32"/>
          <w:szCs w:val="32"/>
        </w:rPr>
        <w:t>Я</w:t>
      </w:r>
      <w:r>
        <w:rPr>
          <w:rFonts w:ascii="Arial" w:hAnsi="Arial" w:cs="Arial"/>
          <w:sz w:val="32"/>
          <w:szCs w:val="32"/>
        </w:rPr>
        <w:t xml:space="preserve"> О БЮДЖЕТНОМ ПРОЦЕССЕ МУНИЦИПАЛНОГО ОБРАЗОВАНИЯ «УКЫР»»</w:t>
      </w:r>
    </w:p>
    <w:p w:rsidR="00B56418" w:rsidRPr="009C6DDB" w:rsidRDefault="00B56418" w:rsidP="00B56418">
      <w:pPr>
        <w:pStyle w:val="ConsPlusTitle"/>
        <w:widowControl/>
        <w:jc w:val="center"/>
        <w:rPr>
          <w:rFonts w:ascii="Arial" w:hAnsi="Arial" w:cs="Arial"/>
          <w:sz w:val="22"/>
          <w:szCs w:val="22"/>
        </w:rPr>
      </w:pPr>
      <w:r>
        <w:rPr>
          <w:rFonts w:ascii="Arial" w:hAnsi="Arial" w:cs="Arial"/>
          <w:sz w:val="32"/>
          <w:szCs w:val="32"/>
        </w:rPr>
        <w:t xml:space="preserve"> </w:t>
      </w:r>
    </w:p>
    <w:p w:rsidR="00B56418" w:rsidRPr="009C6DDB" w:rsidRDefault="00B56418" w:rsidP="00B56418">
      <w:pPr>
        <w:ind w:firstLine="709"/>
        <w:jc w:val="both"/>
        <w:rPr>
          <w:rFonts w:ascii="Arial" w:hAnsi="Arial" w:cs="Arial"/>
        </w:rPr>
      </w:pPr>
      <w:r w:rsidRPr="009C6DDB">
        <w:rPr>
          <w:rFonts w:ascii="Arial" w:hAnsi="Arial" w:cs="Arial"/>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w:t>
      </w:r>
      <w:r>
        <w:rPr>
          <w:rFonts w:ascii="Arial" w:hAnsi="Arial" w:cs="Arial"/>
        </w:rPr>
        <w:t xml:space="preserve">авления в Российской Федерации», </w:t>
      </w:r>
      <w:r w:rsidRPr="009C6DDB">
        <w:rPr>
          <w:rFonts w:ascii="Arial" w:hAnsi="Arial" w:cs="Arial"/>
        </w:rPr>
        <w:t xml:space="preserve">Федеральным законом от </w:t>
      </w:r>
      <w:r>
        <w:rPr>
          <w:rFonts w:ascii="Arial" w:hAnsi="Arial" w:cs="Arial"/>
        </w:rPr>
        <w:t xml:space="preserve">26.07.2019г. №199-ФЗ «О внесении изменений в Бюджетный кодекс Российской Федерации» Федеральным законом  от 02.08.2019г. № 278-ФЗ </w:t>
      </w:r>
      <w:r w:rsidRPr="009C6DDB">
        <w:rPr>
          <w:rFonts w:ascii="Arial" w:hAnsi="Arial" w:cs="Arial"/>
        </w:rPr>
        <w:t>«О внесении изменений в Бюджетный кодекс Российской Федерации</w:t>
      </w:r>
      <w:r>
        <w:rPr>
          <w:rFonts w:ascii="Arial" w:hAnsi="Arial" w:cs="Arial"/>
        </w:rPr>
        <w:t xml:space="preserve">», </w:t>
      </w:r>
      <w:r w:rsidRPr="009C6DDB">
        <w:rPr>
          <w:rFonts w:ascii="Arial" w:hAnsi="Arial" w:cs="Arial"/>
        </w:rPr>
        <w:t xml:space="preserve">Федеральным законом от </w:t>
      </w:r>
      <w:r>
        <w:rPr>
          <w:rFonts w:ascii="Arial" w:hAnsi="Arial" w:cs="Arial"/>
        </w:rPr>
        <w:t>31.07.2020</w:t>
      </w:r>
      <w:r w:rsidRPr="009C6DDB">
        <w:rPr>
          <w:rFonts w:ascii="Arial" w:hAnsi="Arial" w:cs="Arial"/>
        </w:rPr>
        <w:t xml:space="preserve"> г. № </w:t>
      </w:r>
      <w:r>
        <w:rPr>
          <w:rFonts w:ascii="Arial" w:hAnsi="Arial" w:cs="Arial"/>
        </w:rPr>
        <w:t>263-</w:t>
      </w:r>
      <w:r w:rsidRPr="009C6DDB">
        <w:rPr>
          <w:rFonts w:ascii="Arial" w:hAnsi="Arial" w:cs="Arial"/>
        </w:rPr>
        <w:t>ФЗ «О внесении изменений в Бюджет</w:t>
      </w:r>
      <w:r>
        <w:rPr>
          <w:rFonts w:ascii="Arial" w:hAnsi="Arial" w:cs="Arial"/>
        </w:rPr>
        <w:t>ный кодекс Российской Федерации и отдельные законодательные акты Российской Федерации»</w:t>
      </w:r>
      <w:r w:rsidRPr="009C6DDB">
        <w:rPr>
          <w:rFonts w:ascii="Arial" w:hAnsi="Arial" w:cs="Arial"/>
        </w:rPr>
        <w:t xml:space="preserve">, Уставом МО «Укыр» </w:t>
      </w:r>
    </w:p>
    <w:p w:rsidR="00B56418" w:rsidRPr="009C6DDB" w:rsidRDefault="00B56418" w:rsidP="00B56418">
      <w:pPr>
        <w:rPr>
          <w:rFonts w:ascii="Arial" w:hAnsi="Arial" w:cs="Arial"/>
        </w:rPr>
      </w:pPr>
    </w:p>
    <w:p w:rsidR="00B56418" w:rsidRPr="009C6DDB" w:rsidRDefault="00B56418" w:rsidP="00B56418">
      <w:pPr>
        <w:jc w:val="center"/>
        <w:rPr>
          <w:rFonts w:ascii="Arial" w:hAnsi="Arial" w:cs="Arial"/>
          <w:b/>
        </w:rPr>
      </w:pPr>
      <w:r w:rsidRPr="009C6DDB">
        <w:rPr>
          <w:rFonts w:ascii="Arial" w:hAnsi="Arial" w:cs="Arial"/>
          <w:b/>
        </w:rPr>
        <w:t>Дума решила:</w:t>
      </w:r>
    </w:p>
    <w:p w:rsidR="00B56418" w:rsidRPr="009C6DDB" w:rsidRDefault="00B56418" w:rsidP="00B56418">
      <w:pPr>
        <w:pStyle w:val="a7"/>
        <w:rPr>
          <w:sz w:val="24"/>
          <w:szCs w:val="24"/>
        </w:rPr>
      </w:pPr>
    </w:p>
    <w:p w:rsidR="00B56418" w:rsidRDefault="009C0904" w:rsidP="00B56418">
      <w:pPr>
        <w:pStyle w:val="af"/>
        <w:numPr>
          <w:ilvl w:val="0"/>
          <w:numId w:val="3"/>
        </w:numPr>
        <w:tabs>
          <w:tab w:val="left" w:pos="1345"/>
        </w:tabs>
        <w:jc w:val="both"/>
        <w:rPr>
          <w:rFonts w:ascii="Arial" w:hAnsi="Arial" w:cs="Arial"/>
        </w:rPr>
      </w:pPr>
      <w:r>
        <w:rPr>
          <w:rFonts w:ascii="Arial" w:hAnsi="Arial" w:cs="Arial"/>
        </w:rPr>
        <w:t>Принять и утвердить Положение о бюджетном процессе муниципального образования «Укыр».</w:t>
      </w:r>
    </w:p>
    <w:p w:rsidR="009C0904" w:rsidRDefault="000C5C47" w:rsidP="00B56418">
      <w:pPr>
        <w:pStyle w:val="af"/>
        <w:numPr>
          <w:ilvl w:val="0"/>
          <w:numId w:val="3"/>
        </w:numPr>
        <w:tabs>
          <w:tab w:val="left" w:pos="1345"/>
        </w:tabs>
        <w:jc w:val="both"/>
        <w:rPr>
          <w:rFonts w:ascii="Arial" w:hAnsi="Arial" w:cs="Arial"/>
        </w:rPr>
      </w:pPr>
      <w:r>
        <w:rPr>
          <w:rFonts w:ascii="Arial" w:hAnsi="Arial" w:cs="Arial"/>
        </w:rPr>
        <w:t>Считать утратившим силу Решения Думы №174 от 30.07.2015г., №267 от 19.06.2018г., №278 от 25.10.2018г., №313 от 19.11.2019г., №343 от 23.03.2021г., №384 от 20.05.2022г..</w:t>
      </w:r>
    </w:p>
    <w:p w:rsidR="00B56418" w:rsidRDefault="00B56418" w:rsidP="00B56418">
      <w:pPr>
        <w:pStyle w:val="af"/>
        <w:numPr>
          <w:ilvl w:val="0"/>
          <w:numId w:val="3"/>
        </w:numPr>
        <w:tabs>
          <w:tab w:val="left" w:pos="1345"/>
        </w:tabs>
        <w:jc w:val="both"/>
        <w:rPr>
          <w:rFonts w:ascii="Arial" w:hAnsi="Arial" w:cs="Arial"/>
        </w:rPr>
      </w:pPr>
      <w:r>
        <w:rPr>
          <w:rFonts w:ascii="Arial" w:hAnsi="Arial" w:cs="Arial"/>
        </w:rPr>
        <w:t>Настоящее решение опубликовать в Вестнике МО «Укыр» и на официальном сайте МО «Укыр» в сети «Интернет».</w:t>
      </w:r>
    </w:p>
    <w:p w:rsidR="00B56418" w:rsidRDefault="00B56418" w:rsidP="00B56418">
      <w:pPr>
        <w:pStyle w:val="af"/>
        <w:tabs>
          <w:tab w:val="left" w:pos="1345"/>
        </w:tabs>
        <w:jc w:val="both"/>
        <w:rPr>
          <w:rFonts w:ascii="Arial" w:hAnsi="Arial" w:cs="Arial"/>
        </w:rPr>
      </w:pPr>
    </w:p>
    <w:p w:rsidR="00B56418" w:rsidRPr="009C6DDB" w:rsidRDefault="00B56418" w:rsidP="00B56418">
      <w:pPr>
        <w:autoSpaceDE w:val="0"/>
        <w:autoSpaceDN w:val="0"/>
        <w:adjustRightInd w:val="0"/>
        <w:ind w:firstLine="540"/>
        <w:jc w:val="both"/>
        <w:rPr>
          <w:rFonts w:ascii="Arial" w:hAnsi="Arial" w:cs="Arial"/>
        </w:rPr>
      </w:pPr>
    </w:p>
    <w:p w:rsidR="00B56418" w:rsidRPr="009C6DDB" w:rsidRDefault="00B56418" w:rsidP="00B56418">
      <w:pPr>
        <w:autoSpaceDE w:val="0"/>
        <w:autoSpaceDN w:val="0"/>
        <w:adjustRightInd w:val="0"/>
        <w:jc w:val="both"/>
        <w:rPr>
          <w:rFonts w:ascii="Arial" w:hAnsi="Arial" w:cs="Arial"/>
        </w:rPr>
      </w:pPr>
      <w:r w:rsidRPr="009C6DDB">
        <w:rPr>
          <w:rFonts w:ascii="Arial" w:hAnsi="Arial" w:cs="Arial"/>
        </w:rPr>
        <w:t>Председатель Думы,</w:t>
      </w:r>
    </w:p>
    <w:p w:rsidR="00B56418" w:rsidRDefault="00B56418" w:rsidP="00B56418">
      <w:pPr>
        <w:autoSpaceDE w:val="0"/>
        <w:autoSpaceDN w:val="0"/>
        <w:adjustRightInd w:val="0"/>
        <w:jc w:val="both"/>
        <w:rPr>
          <w:rFonts w:ascii="Arial" w:hAnsi="Arial" w:cs="Arial"/>
        </w:rPr>
      </w:pPr>
      <w:r w:rsidRPr="009C6DDB">
        <w:rPr>
          <w:rFonts w:ascii="Arial" w:hAnsi="Arial" w:cs="Arial"/>
        </w:rPr>
        <w:t xml:space="preserve">Глава муниципального образования «Укыр» </w:t>
      </w:r>
    </w:p>
    <w:p w:rsidR="00B56418" w:rsidRPr="009C6DDB" w:rsidRDefault="00B56418" w:rsidP="00B56418">
      <w:pPr>
        <w:autoSpaceDE w:val="0"/>
        <w:autoSpaceDN w:val="0"/>
        <w:adjustRightInd w:val="0"/>
        <w:jc w:val="both"/>
        <w:rPr>
          <w:rFonts w:ascii="Arial" w:hAnsi="Arial" w:cs="Arial"/>
        </w:rPr>
      </w:pPr>
      <w:r w:rsidRPr="009C6DDB">
        <w:rPr>
          <w:rFonts w:ascii="Arial" w:hAnsi="Arial" w:cs="Arial"/>
        </w:rPr>
        <w:t xml:space="preserve">Багайников Владимир Алексеевич                    </w:t>
      </w:r>
      <w:r w:rsidRPr="009C6DDB">
        <w:rPr>
          <w:rFonts w:ascii="Arial" w:hAnsi="Arial" w:cs="Arial"/>
        </w:rPr>
        <w:tab/>
        <w:t xml:space="preserve">                                                                            </w:t>
      </w:r>
    </w:p>
    <w:p w:rsidR="00B56418" w:rsidRPr="009C6DDB" w:rsidRDefault="00B56418" w:rsidP="00B56418">
      <w:pPr>
        <w:autoSpaceDE w:val="0"/>
        <w:autoSpaceDN w:val="0"/>
        <w:adjustRightInd w:val="0"/>
        <w:jc w:val="both"/>
        <w:rPr>
          <w:rFonts w:ascii="Arial" w:hAnsi="Arial" w:cs="Arial"/>
        </w:rPr>
      </w:pPr>
    </w:p>
    <w:p w:rsidR="00B56418" w:rsidRPr="009C6DDB" w:rsidRDefault="00B56418" w:rsidP="00B56418">
      <w:pPr>
        <w:pStyle w:val="ConsPlusNormal"/>
        <w:jc w:val="both"/>
        <w:rPr>
          <w:szCs w:val="24"/>
        </w:rPr>
      </w:pPr>
      <w:r w:rsidRPr="009C6DDB">
        <w:rPr>
          <w:szCs w:val="24"/>
        </w:rPr>
        <w:t xml:space="preserve">  </w:t>
      </w:r>
      <w:bookmarkStart w:id="1" w:name="Par641"/>
      <w:bookmarkEnd w:id="1"/>
    </w:p>
    <w:p w:rsidR="00B56418" w:rsidRPr="009C6DDB" w:rsidRDefault="00B56418" w:rsidP="00B56418">
      <w:pPr>
        <w:widowControl w:val="0"/>
        <w:autoSpaceDE w:val="0"/>
        <w:autoSpaceDN w:val="0"/>
        <w:adjustRightInd w:val="0"/>
        <w:jc w:val="both"/>
      </w:pPr>
    </w:p>
    <w:p w:rsidR="00B56418" w:rsidRPr="009C6DDB" w:rsidRDefault="00B56418" w:rsidP="00B56418">
      <w:pPr>
        <w:widowControl w:val="0"/>
        <w:autoSpaceDE w:val="0"/>
        <w:autoSpaceDN w:val="0"/>
        <w:adjustRightInd w:val="0"/>
        <w:jc w:val="both"/>
      </w:pPr>
    </w:p>
    <w:p w:rsidR="00B56418" w:rsidRPr="009C6DDB" w:rsidRDefault="00B56418" w:rsidP="00B56418">
      <w:pPr>
        <w:widowControl w:val="0"/>
        <w:autoSpaceDE w:val="0"/>
        <w:autoSpaceDN w:val="0"/>
        <w:adjustRightInd w:val="0"/>
        <w:jc w:val="both"/>
      </w:pPr>
    </w:p>
    <w:p w:rsidR="00B56418" w:rsidRDefault="00B56418" w:rsidP="00B56418">
      <w:pPr>
        <w:widowControl w:val="0"/>
        <w:autoSpaceDE w:val="0"/>
        <w:autoSpaceDN w:val="0"/>
        <w:adjustRightInd w:val="0"/>
        <w:jc w:val="both"/>
      </w:pPr>
    </w:p>
    <w:p w:rsidR="00B56418" w:rsidRDefault="00B56418" w:rsidP="00B56418">
      <w:pPr>
        <w:widowControl w:val="0"/>
        <w:autoSpaceDE w:val="0"/>
        <w:autoSpaceDN w:val="0"/>
        <w:adjustRightInd w:val="0"/>
        <w:jc w:val="both"/>
        <w:rPr>
          <w:sz w:val="2"/>
          <w:szCs w:val="2"/>
        </w:rPr>
      </w:pPr>
    </w:p>
    <w:p w:rsidR="00B56418" w:rsidRDefault="00B56418" w:rsidP="00B56418">
      <w:pPr>
        <w:widowControl w:val="0"/>
        <w:autoSpaceDE w:val="0"/>
        <w:autoSpaceDN w:val="0"/>
        <w:adjustRightInd w:val="0"/>
        <w:jc w:val="both"/>
        <w:rPr>
          <w:sz w:val="2"/>
          <w:szCs w:val="2"/>
        </w:rPr>
      </w:pPr>
    </w:p>
    <w:p w:rsidR="00B56418" w:rsidRDefault="00B56418" w:rsidP="00B56418">
      <w:pPr>
        <w:widowControl w:val="0"/>
        <w:autoSpaceDE w:val="0"/>
        <w:autoSpaceDN w:val="0"/>
        <w:adjustRightInd w:val="0"/>
        <w:jc w:val="both"/>
        <w:rPr>
          <w:sz w:val="2"/>
          <w:szCs w:val="2"/>
        </w:rPr>
      </w:pPr>
    </w:p>
    <w:p w:rsidR="00B56418" w:rsidRDefault="00B56418" w:rsidP="00B56418">
      <w:pPr>
        <w:widowControl w:val="0"/>
        <w:autoSpaceDE w:val="0"/>
        <w:autoSpaceDN w:val="0"/>
        <w:adjustRightInd w:val="0"/>
        <w:jc w:val="both"/>
        <w:rPr>
          <w:sz w:val="2"/>
          <w:szCs w:val="2"/>
        </w:rPr>
      </w:pPr>
    </w:p>
    <w:p w:rsidR="00B56418" w:rsidRDefault="00B56418" w:rsidP="00B56418">
      <w:pPr>
        <w:widowControl w:val="0"/>
        <w:autoSpaceDE w:val="0"/>
        <w:autoSpaceDN w:val="0"/>
        <w:adjustRightInd w:val="0"/>
        <w:jc w:val="both"/>
        <w:rPr>
          <w:sz w:val="2"/>
          <w:szCs w:val="2"/>
        </w:rPr>
      </w:pPr>
    </w:p>
    <w:p w:rsidR="00B56418" w:rsidRDefault="00B56418" w:rsidP="00B56418">
      <w:pPr>
        <w:widowControl w:val="0"/>
        <w:autoSpaceDE w:val="0"/>
        <w:autoSpaceDN w:val="0"/>
        <w:adjustRightInd w:val="0"/>
        <w:jc w:val="both"/>
        <w:rPr>
          <w:sz w:val="2"/>
          <w:szCs w:val="2"/>
        </w:rPr>
      </w:pPr>
      <w:r>
        <w:rPr>
          <w:sz w:val="2"/>
          <w:szCs w:val="2"/>
        </w:rPr>
        <w:t>,</w:t>
      </w:r>
    </w:p>
    <w:p w:rsidR="00B56418" w:rsidRDefault="00B56418" w:rsidP="00B56418">
      <w:pPr>
        <w:widowControl w:val="0"/>
        <w:autoSpaceDE w:val="0"/>
        <w:autoSpaceDN w:val="0"/>
        <w:adjustRightInd w:val="0"/>
        <w:jc w:val="both"/>
        <w:rPr>
          <w:sz w:val="2"/>
          <w:szCs w:val="2"/>
        </w:rPr>
      </w:pPr>
    </w:p>
    <w:p w:rsidR="00B56418" w:rsidRDefault="00B56418" w:rsidP="00B56418">
      <w:pPr>
        <w:widowControl w:val="0"/>
        <w:autoSpaceDE w:val="0"/>
        <w:autoSpaceDN w:val="0"/>
        <w:adjustRightInd w:val="0"/>
        <w:jc w:val="both"/>
        <w:rPr>
          <w:sz w:val="2"/>
          <w:szCs w:val="2"/>
        </w:rPr>
      </w:pPr>
    </w:p>
    <w:p w:rsidR="00B56418" w:rsidRDefault="00B56418" w:rsidP="00B56418">
      <w:pPr>
        <w:widowControl w:val="0"/>
        <w:autoSpaceDE w:val="0"/>
        <w:autoSpaceDN w:val="0"/>
        <w:adjustRightInd w:val="0"/>
        <w:jc w:val="both"/>
        <w:rPr>
          <w:sz w:val="2"/>
          <w:szCs w:val="2"/>
        </w:rPr>
      </w:pPr>
    </w:p>
    <w:p w:rsidR="00B56418" w:rsidRDefault="00B56418" w:rsidP="00B56418">
      <w:pPr>
        <w:widowControl w:val="0"/>
        <w:autoSpaceDE w:val="0"/>
        <w:autoSpaceDN w:val="0"/>
        <w:adjustRightInd w:val="0"/>
        <w:jc w:val="both"/>
        <w:rPr>
          <w:sz w:val="2"/>
          <w:szCs w:val="2"/>
        </w:rPr>
      </w:pPr>
    </w:p>
    <w:p w:rsidR="00B56418" w:rsidRDefault="00B56418" w:rsidP="00B56418">
      <w:pPr>
        <w:widowControl w:val="0"/>
        <w:autoSpaceDE w:val="0"/>
        <w:autoSpaceDN w:val="0"/>
        <w:adjustRightInd w:val="0"/>
        <w:jc w:val="both"/>
        <w:rPr>
          <w:sz w:val="2"/>
          <w:szCs w:val="2"/>
        </w:rPr>
      </w:pPr>
    </w:p>
    <w:p w:rsidR="00B56418" w:rsidRDefault="00B56418" w:rsidP="00B56418">
      <w:pPr>
        <w:widowControl w:val="0"/>
        <w:autoSpaceDE w:val="0"/>
        <w:autoSpaceDN w:val="0"/>
        <w:adjustRightInd w:val="0"/>
        <w:jc w:val="both"/>
        <w:rPr>
          <w:sz w:val="2"/>
          <w:szCs w:val="2"/>
        </w:rPr>
      </w:pPr>
    </w:p>
    <w:p w:rsidR="00B56418" w:rsidRDefault="00B56418" w:rsidP="00B56418">
      <w:pPr>
        <w:widowControl w:val="0"/>
        <w:autoSpaceDE w:val="0"/>
        <w:autoSpaceDN w:val="0"/>
        <w:adjustRightInd w:val="0"/>
        <w:jc w:val="both"/>
        <w:rPr>
          <w:sz w:val="2"/>
          <w:szCs w:val="2"/>
        </w:rPr>
      </w:pPr>
    </w:p>
    <w:p w:rsidR="00B56418" w:rsidRDefault="00B56418" w:rsidP="00B56418">
      <w:pPr>
        <w:widowControl w:val="0"/>
        <w:autoSpaceDE w:val="0"/>
        <w:autoSpaceDN w:val="0"/>
        <w:adjustRightInd w:val="0"/>
        <w:jc w:val="both"/>
        <w:rPr>
          <w:sz w:val="2"/>
          <w:szCs w:val="2"/>
        </w:rPr>
      </w:pPr>
    </w:p>
    <w:p w:rsidR="00B56418" w:rsidRDefault="00B56418" w:rsidP="00B56418">
      <w:pPr>
        <w:widowControl w:val="0"/>
        <w:autoSpaceDE w:val="0"/>
        <w:autoSpaceDN w:val="0"/>
        <w:adjustRightInd w:val="0"/>
        <w:jc w:val="center"/>
        <w:outlineLvl w:val="0"/>
        <w:rPr>
          <w:rFonts w:ascii="Arial" w:hAnsi="Arial" w:cs="Arial"/>
          <w:sz w:val="22"/>
          <w:szCs w:val="22"/>
        </w:rPr>
      </w:pPr>
      <w:bookmarkStart w:id="2" w:name="Par42"/>
      <w:bookmarkEnd w:id="2"/>
      <w:r w:rsidRPr="009C6DDB">
        <w:rPr>
          <w:rFonts w:ascii="Arial" w:hAnsi="Arial" w:cs="Arial"/>
          <w:sz w:val="22"/>
          <w:szCs w:val="22"/>
        </w:rPr>
        <w:t xml:space="preserve">                                                                                   </w:t>
      </w:r>
    </w:p>
    <w:p w:rsidR="00B56418" w:rsidRDefault="00B56418" w:rsidP="00B56418">
      <w:pPr>
        <w:widowControl w:val="0"/>
        <w:autoSpaceDE w:val="0"/>
        <w:autoSpaceDN w:val="0"/>
        <w:adjustRightInd w:val="0"/>
        <w:jc w:val="center"/>
        <w:outlineLvl w:val="0"/>
        <w:rPr>
          <w:rFonts w:ascii="Arial" w:hAnsi="Arial" w:cs="Arial"/>
          <w:sz w:val="22"/>
          <w:szCs w:val="22"/>
        </w:rPr>
      </w:pPr>
    </w:p>
    <w:p w:rsidR="00B56418" w:rsidRDefault="00B56418" w:rsidP="00B56418">
      <w:pPr>
        <w:widowControl w:val="0"/>
        <w:autoSpaceDE w:val="0"/>
        <w:autoSpaceDN w:val="0"/>
        <w:adjustRightInd w:val="0"/>
        <w:jc w:val="center"/>
        <w:outlineLvl w:val="0"/>
        <w:rPr>
          <w:rFonts w:ascii="Arial" w:hAnsi="Arial" w:cs="Arial"/>
          <w:sz w:val="22"/>
          <w:szCs w:val="22"/>
        </w:rPr>
      </w:pPr>
    </w:p>
    <w:p w:rsidR="00B56418" w:rsidRDefault="00B56418" w:rsidP="00B56418">
      <w:pPr>
        <w:widowControl w:val="0"/>
        <w:autoSpaceDE w:val="0"/>
        <w:autoSpaceDN w:val="0"/>
        <w:adjustRightInd w:val="0"/>
        <w:jc w:val="center"/>
        <w:outlineLvl w:val="0"/>
        <w:rPr>
          <w:rFonts w:ascii="Arial" w:hAnsi="Arial" w:cs="Arial"/>
          <w:sz w:val="22"/>
          <w:szCs w:val="22"/>
        </w:rPr>
      </w:pPr>
    </w:p>
    <w:p w:rsidR="00B56418" w:rsidRDefault="00B56418" w:rsidP="00B56418">
      <w:pPr>
        <w:widowControl w:val="0"/>
        <w:autoSpaceDE w:val="0"/>
        <w:autoSpaceDN w:val="0"/>
        <w:adjustRightInd w:val="0"/>
        <w:jc w:val="center"/>
        <w:outlineLvl w:val="0"/>
        <w:rPr>
          <w:rFonts w:ascii="Arial" w:hAnsi="Arial" w:cs="Arial"/>
          <w:sz w:val="22"/>
          <w:szCs w:val="22"/>
        </w:rPr>
      </w:pPr>
    </w:p>
    <w:p w:rsidR="00B56418" w:rsidRDefault="00B56418" w:rsidP="00B56418">
      <w:pPr>
        <w:widowControl w:val="0"/>
        <w:autoSpaceDE w:val="0"/>
        <w:autoSpaceDN w:val="0"/>
        <w:adjustRightInd w:val="0"/>
        <w:jc w:val="center"/>
        <w:outlineLvl w:val="0"/>
        <w:rPr>
          <w:rFonts w:ascii="Arial" w:hAnsi="Arial" w:cs="Arial"/>
          <w:sz w:val="22"/>
          <w:szCs w:val="22"/>
        </w:rPr>
      </w:pPr>
    </w:p>
    <w:p w:rsidR="00B56418" w:rsidRDefault="00B56418" w:rsidP="00B56418">
      <w:pPr>
        <w:widowControl w:val="0"/>
        <w:autoSpaceDE w:val="0"/>
        <w:autoSpaceDN w:val="0"/>
        <w:adjustRightInd w:val="0"/>
        <w:jc w:val="center"/>
        <w:outlineLvl w:val="0"/>
        <w:rPr>
          <w:rFonts w:ascii="Arial" w:hAnsi="Arial" w:cs="Arial"/>
          <w:sz w:val="22"/>
          <w:szCs w:val="22"/>
        </w:rPr>
      </w:pPr>
    </w:p>
    <w:p w:rsidR="00B56418" w:rsidRDefault="00B56418" w:rsidP="00B56418">
      <w:pPr>
        <w:widowControl w:val="0"/>
        <w:autoSpaceDE w:val="0"/>
        <w:autoSpaceDN w:val="0"/>
        <w:adjustRightInd w:val="0"/>
        <w:jc w:val="center"/>
        <w:outlineLvl w:val="0"/>
        <w:rPr>
          <w:rFonts w:ascii="Arial" w:hAnsi="Arial" w:cs="Arial"/>
          <w:sz w:val="22"/>
          <w:szCs w:val="22"/>
        </w:rPr>
      </w:pPr>
    </w:p>
    <w:p w:rsidR="00B56418" w:rsidRDefault="00B56418" w:rsidP="00B56418">
      <w:pPr>
        <w:widowControl w:val="0"/>
        <w:autoSpaceDE w:val="0"/>
        <w:autoSpaceDN w:val="0"/>
        <w:adjustRightInd w:val="0"/>
        <w:jc w:val="center"/>
        <w:outlineLvl w:val="0"/>
        <w:rPr>
          <w:rFonts w:ascii="Arial" w:hAnsi="Arial" w:cs="Arial"/>
          <w:sz w:val="22"/>
          <w:szCs w:val="22"/>
        </w:rPr>
      </w:pPr>
    </w:p>
    <w:p w:rsidR="00B56418" w:rsidRPr="009C6DDB" w:rsidRDefault="000C5C47" w:rsidP="00B56418">
      <w:pPr>
        <w:widowControl w:val="0"/>
        <w:autoSpaceDE w:val="0"/>
        <w:autoSpaceDN w:val="0"/>
        <w:adjustRightInd w:val="0"/>
        <w:jc w:val="center"/>
        <w:outlineLvl w:val="0"/>
        <w:rPr>
          <w:rFonts w:ascii="Arial" w:hAnsi="Arial" w:cs="Arial"/>
          <w:sz w:val="22"/>
          <w:szCs w:val="22"/>
        </w:rPr>
      </w:pPr>
      <w:r>
        <w:rPr>
          <w:rFonts w:ascii="Arial" w:hAnsi="Arial" w:cs="Arial"/>
          <w:sz w:val="22"/>
          <w:szCs w:val="22"/>
        </w:rPr>
        <w:lastRenderedPageBreak/>
        <w:t xml:space="preserve"> </w:t>
      </w:r>
      <w:r w:rsidR="00B56418">
        <w:rPr>
          <w:rFonts w:ascii="Arial" w:hAnsi="Arial" w:cs="Arial"/>
          <w:sz w:val="22"/>
          <w:szCs w:val="22"/>
        </w:rPr>
        <w:t xml:space="preserve">                                                                              </w:t>
      </w:r>
      <w:r w:rsidR="00B56418" w:rsidRPr="009C6DDB">
        <w:rPr>
          <w:rFonts w:ascii="Arial" w:hAnsi="Arial" w:cs="Arial"/>
          <w:sz w:val="22"/>
          <w:szCs w:val="22"/>
        </w:rPr>
        <w:t xml:space="preserve"> Приложение к решению</w:t>
      </w:r>
    </w:p>
    <w:p w:rsidR="00B56418" w:rsidRPr="009C6DDB" w:rsidRDefault="00B56418" w:rsidP="00B56418">
      <w:pPr>
        <w:widowControl w:val="0"/>
        <w:autoSpaceDE w:val="0"/>
        <w:autoSpaceDN w:val="0"/>
        <w:adjustRightInd w:val="0"/>
        <w:jc w:val="right"/>
        <w:rPr>
          <w:rFonts w:ascii="Arial" w:hAnsi="Arial" w:cs="Arial"/>
          <w:sz w:val="22"/>
          <w:szCs w:val="22"/>
        </w:rPr>
      </w:pPr>
      <w:r w:rsidRPr="009C6DDB">
        <w:rPr>
          <w:rFonts w:ascii="Arial" w:hAnsi="Arial" w:cs="Arial"/>
          <w:sz w:val="22"/>
          <w:szCs w:val="22"/>
        </w:rPr>
        <w:t>Думы №</w:t>
      </w:r>
      <w:r>
        <w:rPr>
          <w:rFonts w:ascii="Arial" w:hAnsi="Arial" w:cs="Arial"/>
          <w:sz w:val="22"/>
          <w:szCs w:val="22"/>
        </w:rPr>
        <w:t xml:space="preserve"> 3</w:t>
      </w:r>
      <w:r w:rsidR="000C5C47">
        <w:rPr>
          <w:rFonts w:ascii="Arial" w:hAnsi="Arial" w:cs="Arial"/>
          <w:sz w:val="22"/>
          <w:szCs w:val="22"/>
        </w:rPr>
        <w:t>91</w:t>
      </w:r>
      <w:r w:rsidRPr="009C6DDB">
        <w:rPr>
          <w:rFonts w:ascii="Arial" w:hAnsi="Arial" w:cs="Arial"/>
          <w:sz w:val="22"/>
          <w:szCs w:val="22"/>
        </w:rPr>
        <w:t xml:space="preserve"> от «</w:t>
      </w:r>
      <w:r>
        <w:rPr>
          <w:rFonts w:ascii="Arial" w:hAnsi="Arial" w:cs="Arial"/>
          <w:sz w:val="22"/>
          <w:szCs w:val="22"/>
        </w:rPr>
        <w:t xml:space="preserve"> </w:t>
      </w:r>
      <w:r w:rsidR="000C5C47">
        <w:rPr>
          <w:rFonts w:ascii="Arial" w:hAnsi="Arial" w:cs="Arial"/>
          <w:sz w:val="22"/>
          <w:szCs w:val="22"/>
        </w:rPr>
        <w:t>08</w:t>
      </w:r>
      <w:r>
        <w:rPr>
          <w:rFonts w:ascii="Arial" w:hAnsi="Arial" w:cs="Arial"/>
          <w:sz w:val="22"/>
          <w:szCs w:val="22"/>
        </w:rPr>
        <w:t xml:space="preserve"> </w:t>
      </w:r>
      <w:r w:rsidRPr="009C6DDB">
        <w:rPr>
          <w:rFonts w:ascii="Arial" w:hAnsi="Arial" w:cs="Arial"/>
          <w:sz w:val="22"/>
          <w:szCs w:val="22"/>
        </w:rPr>
        <w:t>»</w:t>
      </w:r>
      <w:r w:rsidR="000C5C47">
        <w:rPr>
          <w:rFonts w:ascii="Arial" w:hAnsi="Arial" w:cs="Arial"/>
          <w:sz w:val="22"/>
          <w:szCs w:val="22"/>
        </w:rPr>
        <w:t xml:space="preserve"> августа</w:t>
      </w:r>
      <w:r>
        <w:rPr>
          <w:rFonts w:ascii="Arial" w:hAnsi="Arial" w:cs="Arial"/>
          <w:sz w:val="22"/>
          <w:szCs w:val="22"/>
        </w:rPr>
        <w:t xml:space="preserve"> </w:t>
      </w:r>
      <w:r w:rsidRPr="009C6DDB">
        <w:rPr>
          <w:rFonts w:ascii="Arial" w:hAnsi="Arial" w:cs="Arial"/>
          <w:sz w:val="22"/>
          <w:szCs w:val="22"/>
        </w:rPr>
        <w:t xml:space="preserve"> 20</w:t>
      </w:r>
      <w:r>
        <w:rPr>
          <w:rFonts w:ascii="Arial" w:hAnsi="Arial" w:cs="Arial"/>
          <w:sz w:val="22"/>
          <w:szCs w:val="22"/>
        </w:rPr>
        <w:t xml:space="preserve">22 </w:t>
      </w:r>
      <w:r w:rsidRPr="009C6DDB">
        <w:rPr>
          <w:rFonts w:ascii="Arial" w:hAnsi="Arial" w:cs="Arial"/>
          <w:sz w:val="22"/>
          <w:szCs w:val="22"/>
        </w:rPr>
        <w:t>г.</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jc w:val="center"/>
        <w:rPr>
          <w:rFonts w:ascii="Arial" w:hAnsi="Arial" w:cs="Arial"/>
          <w:b/>
          <w:bCs/>
          <w:sz w:val="22"/>
          <w:szCs w:val="22"/>
        </w:rPr>
      </w:pPr>
      <w:bookmarkStart w:id="3" w:name="Par48"/>
      <w:bookmarkEnd w:id="3"/>
      <w:r w:rsidRPr="009C6DDB">
        <w:rPr>
          <w:rFonts w:ascii="Arial" w:hAnsi="Arial" w:cs="Arial"/>
          <w:b/>
          <w:bCs/>
          <w:sz w:val="22"/>
          <w:szCs w:val="22"/>
        </w:rPr>
        <w:t>ПОЛОЖЕНИЕ</w:t>
      </w:r>
    </w:p>
    <w:p w:rsidR="00B56418" w:rsidRPr="009C6DDB" w:rsidRDefault="00B56418" w:rsidP="00B56418">
      <w:pPr>
        <w:widowControl w:val="0"/>
        <w:autoSpaceDE w:val="0"/>
        <w:autoSpaceDN w:val="0"/>
        <w:adjustRightInd w:val="0"/>
        <w:jc w:val="center"/>
        <w:rPr>
          <w:rFonts w:ascii="Arial" w:hAnsi="Arial" w:cs="Arial"/>
          <w:b/>
          <w:bCs/>
          <w:sz w:val="22"/>
          <w:szCs w:val="22"/>
        </w:rPr>
      </w:pPr>
      <w:r w:rsidRPr="009C6DDB">
        <w:rPr>
          <w:rFonts w:ascii="Arial" w:hAnsi="Arial" w:cs="Arial"/>
          <w:b/>
          <w:bCs/>
          <w:sz w:val="22"/>
          <w:szCs w:val="22"/>
        </w:rPr>
        <w:t>О БЮДЖЕТНОМ ПРОЦЕССЕ МУНИЦИПАЛЬНОГО ОБРАЗОВАНИЯ</w:t>
      </w:r>
    </w:p>
    <w:p w:rsidR="00B56418" w:rsidRPr="009C6DDB" w:rsidRDefault="00B56418" w:rsidP="00B56418">
      <w:pPr>
        <w:widowControl w:val="0"/>
        <w:autoSpaceDE w:val="0"/>
        <w:autoSpaceDN w:val="0"/>
        <w:adjustRightInd w:val="0"/>
        <w:jc w:val="center"/>
        <w:rPr>
          <w:rFonts w:ascii="Arial" w:hAnsi="Arial" w:cs="Arial"/>
          <w:b/>
          <w:bCs/>
          <w:sz w:val="22"/>
          <w:szCs w:val="22"/>
        </w:rPr>
      </w:pPr>
      <w:r w:rsidRPr="009C6DDB">
        <w:rPr>
          <w:rFonts w:ascii="Arial" w:hAnsi="Arial" w:cs="Arial"/>
          <w:b/>
          <w:bCs/>
          <w:sz w:val="22"/>
          <w:szCs w:val="22"/>
        </w:rPr>
        <w:t xml:space="preserve">«УКЫР» </w:t>
      </w:r>
    </w:p>
    <w:p w:rsidR="00B56418" w:rsidRPr="009C6DDB" w:rsidRDefault="00B56418" w:rsidP="00B56418">
      <w:pPr>
        <w:widowControl w:val="0"/>
        <w:autoSpaceDE w:val="0"/>
        <w:autoSpaceDN w:val="0"/>
        <w:adjustRightInd w:val="0"/>
        <w:jc w:val="center"/>
        <w:rPr>
          <w:rFonts w:ascii="Arial" w:hAnsi="Arial" w:cs="Arial"/>
          <w:sz w:val="22"/>
          <w:szCs w:val="22"/>
        </w:rPr>
      </w:pPr>
    </w:p>
    <w:p w:rsidR="00B56418" w:rsidRPr="009C6DDB" w:rsidRDefault="00B56418" w:rsidP="00B56418">
      <w:pPr>
        <w:widowControl w:val="0"/>
        <w:autoSpaceDE w:val="0"/>
        <w:autoSpaceDN w:val="0"/>
        <w:adjustRightInd w:val="0"/>
        <w:jc w:val="center"/>
        <w:rPr>
          <w:rFonts w:ascii="Arial" w:hAnsi="Arial" w:cs="Arial"/>
          <w:sz w:val="22"/>
          <w:szCs w:val="22"/>
        </w:rPr>
      </w:pPr>
      <w:r w:rsidRPr="009C6DDB">
        <w:rPr>
          <w:rFonts w:ascii="Arial" w:hAnsi="Arial" w:cs="Arial"/>
          <w:sz w:val="22"/>
          <w:szCs w:val="22"/>
        </w:rPr>
        <w:t xml:space="preserve"> </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Настоящим Положением о бюджетном процессе в муниципальном образовании (далее - Положение) определяется порядок составления и рассмотрения проекта бюджета муниципального образования (далее - бюджет муниципального образования),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муниципальном образовании и их бюджетные полномочия.</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jc w:val="center"/>
        <w:outlineLvl w:val="1"/>
        <w:rPr>
          <w:rFonts w:ascii="Arial" w:hAnsi="Arial" w:cs="Arial"/>
          <w:sz w:val="22"/>
          <w:szCs w:val="22"/>
        </w:rPr>
      </w:pPr>
      <w:bookmarkStart w:id="4" w:name="Par61"/>
      <w:bookmarkEnd w:id="4"/>
      <w:r w:rsidRPr="009C6DDB">
        <w:rPr>
          <w:rFonts w:ascii="Arial" w:hAnsi="Arial" w:cs="Arial"/>
          <w:sz w:val="22"/>
          <w:szCs w:val="22"/>
        </w:rPr>
        <w:t>Раздел I. УЧАСТНИКИ БЮДЖЕТНОГО ПРОЦЕССА В МУНИЦИПАЛЬНОМ ОБРАЗОВАНИИ</w:t>
      </w:r>
    </w:p>
    <w:p w:rsidR="00B56418" w:rsidRPr="009C6DDB" w:rsidRDefault="00B56418" w:rsidP="00B56418">
      <w:pPr>
        <w:widowControl w:val="0"/>
        <w:autoSpaceDE w:val="0"/>
        <w:autoSpaceDN w:val="0"/>
        <w:adjustRightInd w:val="0"/>
        <w:jc w:val="center"/>
        <w:rPr>
          <w:rFonts w:ascii="Arial" w:hAnsi="Arial" w:cs="Arial"/>
          <w:sz w:val="22"/>
          <w:szCs w:val="22"/>
        </w:rPr>
      </w:pPr>
      <w:r w:rsidRPr="009C6DDB">
        <w:rPr>
          <w:rFonts w:ascii="Arial" w:hAnsi="Arial" w:cs="Arial"/>
          <w:sz w:val="22"/>
          <w:szCs w:val="22"/>
        </w:rPr>
        <w:t>И ИХ БЮДЖЕТНЫЕ ПОЛНОМОЧИЯ</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outlineLvl w:val="2"/>
        <w:rPr>
          <w:rFonts w:ascii="Arial" w:hAnsi="Arial" w:cs="Arial"/>
          <w:sz w:val="22"/>
          <w:szCs w:val="22"/>
        </w:rPr>
      </w:pPr>
      <w:bookmarkStart w:id="5" w:name="Par64"/>
      <w:bookmarkEnd w:id="5"/>
      <w:r w:rsidRPr="009C6DDB">
        <w:rPr>
          <w:rFonts w:ascii="Arial" w:hAnsi="Arial" w:cs="Arial"/>
          <w:sz w:val="22"/>
          <w:szCs w:val="22"/>
        </w:rPr>
        <w:t>Статья 1. Участники бюджетного процесса в муниципальном образовании</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Участниками бюджетного процесса в муниципальном образовании являются: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1) Дума муниципального образования;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2) мэр муниципального образования;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3) администрация муниципального образования;</w:t>
      </w:r>
    </w:p>
    <w:p w:rsidR="00B56418" w:rsidRPr="009C6DDB" w:rsidRDefault="00B56418" w:rsidP="00B56418">
      <w:pPr>
        <w:widowControl w:val="0"/>
        <w:autoSpaceDE w:val="0"/>
        <w:autoSpaceDN w:val="0"/>
        <w:adjustRightInd w:val="0"/>
        <w:jc w:val="both"/>
        <w:rPr>
          <w:rFonts w:ascii="Arial" w:hAnsi="Arial" w:cs="Arial"/>
          <w:sz w:val="22"/>
          <w:szCs w:val="22"/>
        </w:rPr>
      </w:pPr>
      <w:r w:rsidRPr="009C6DDB">
        <w:rPr>
          <w:rFonts w:ascii="Arial" w:hAnsi="Arial" w:cs="Arial"/>
          <w:sz w:val="22"/>
          <w:szCs w:val="22"/>
        </w:rPr>
        <w:t xml:space="preserve">         4) финансовый отдел администрации муниципального образования;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5) ревизионная комиссия Думы муниципального образования;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6) главные распорядители бюджетных средств;</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7) главные администраторы доходов бюджета поселения;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8) главные администраторы источников финансирования дефицита </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бюджета поселения;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9) получатели бюджетных средств;</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10) иные участники в соответствии с Бюджетным </w:t>
      </w:r>
      <w:hyperlink r:id="rId8" w:history="1">
        <w:r w:rsidRPr="009C6DDB">
          <w:rPr>
            <w:rFonts w:ascii="Arial" w:hAnsi="Arial" w:cs="Arial"/>
            <w:color w:val="0000FF"/>
            <w:sz w:val="22"/>
            <w:szCs w:val="22"/>
          </w:rPr>
          <w:t>кодексом</w:t>
        </w:r>
      </w:hyperlink>
      <w:r w:rsidRPr="009C6DDB">
        <w:rPr>
          <w:rFonts w:ascii="Arial" w:hAnsi="Arial" w:cs="Arial"/>
          <w:sz w:val="22"/>
          <w:szCs w:val="22"/>
        </w:rPr>
        <w:t xml:space="preserve"> Российской Федерации.</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 xml:space="preserve">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9" w:history="1">
        <w:r w:rsidRPr="009C6DDB">
          <w:rPr>
            <w:rFonts w:ascii="Arial" w:hAnsi="Arial" w:cs="Arial"/>
            <w:color w:val="0000FF"/>
            <w:sz w:val="22"/>
            <w:szCs w:val="22"/>
          </w:rPr>
          <w:t>статьей 165</w:t>
        </w:r>
      </w:hyperlink>
      <w:r w:rsidRPr="009C6DDB">
        <w:rPr>
          <w:rFonts w:ascii="Arial" w:hAnsi="Arial" w:cs="Arial"/>
          <w:sz w:val="22"/>
          <w:szCs w:val="22"/>
        </w:rPr>
        <w:t xml:space="preserve"> Бюджетного кодекса РФ.</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outlineLvl w:val="2"/>
        <w:rPr>
          <w:rFonts w:ascii="Arial" w:hAnsi="Arial" w:cs="Arial"/>
          <w:sz w:val="22"/>
          <w:szCs w:val="22"/>
        </w:rPr>
      </w:pPr>
      <w:bookmarkStart w:id="6" w:name="Par81"/>
      <w:bookmarkEnd w:id="6"/>
      <w:r w:rsidRPr="009C6DDB">
        <w:rPr>
          <w:rFonts w:ascii="Arial" w:hAnsi="Arial" w:cs="Arial"/>
          <w:sz w:val="22"/>
          <w:szCs w:val="22"/>
        </w:rPr>
        <w:t>Статья 2. Бюджетные полномочия Думы муниципального образования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Дума муниципального образования: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1) устанавливает порядок рассмотрения проекта бюджета и утверждения бюджета;</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2) рассматривает и утверждает бюджет муниципального образования и годовой отчет о его исполнении;</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3) осуществляет контроль в ходе рассмотрения отдельных вопросов исполнения бюджета на своих заседаниях, заседаниях комиссий, рабочих групп Думы муниципального образования, в ходе проводимых Думой муниципального образования слушаний и в связи с депутатскими запросами;</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4) формирует и определяет правовой статус ревизионной комиссии Думы муниципального образования;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5) осуществляют иные полномочия в соответствии с Бюджетным </w:t>
      </w:r>
      <w:hyperlink r:id="rId10" w:history="1">
        <w:r w:rsidRPr="009C6DDB">
          <w:rPr>
            <w:rFonts w:ascii="Arial" w:hAnsi="Arial" w:cs="Arial"/>
            <w:color w:val="0000FF"/>
            <w:sz w:val="22"/>
            <w:szCs w:val="22"/>
          </w:rPr>
          <w:t>кодексом</w:t>
        </w:r>
      </w:hyperlink>
      <w:r w:rsidRPr="009C6DDB">
        <w:rPr>
          <w:rFonts w:ascii="Arial" w:hAnsi="Arial" w:cs="Arial"/>
          <w:sz w:val="22"/>
          <w:szCs w:val="22"/>
        </w:rPr>
        <w:t xml:space="preserve"> Российской Федерации, Федеральным </w:t>
      </w:r>
      <w:hyperlink r:id="rId11" w:history="1">
        <w:r w:rsidRPr="009C6DDB">
          <w:rPr>
            <w:rFonts w:ascii="Arial" w:hAnsi="Arial" w:cs="Arial"/>
            <w:color w:val="0000FF"/>
            <w:sz w:val="22"/>
            <w:szCs w:val="22"/>
          </w:rPr>
          <w:t>законом</w:t>
        </w:r>
      </w:hyperlink>
      <w:r w:rsidRPr="009C6DDB">
        <w:rPr>
          <w:rFonts w:ascii="Arial" w:hAnsi="Arial" w:cs="Arial"/>
          <w:sz w:val="22"/>
          <w:szCs w:val="22"/>
        </w:rPr>
        <w:t xml:space="preserve"> "Об общих принципах организации местного самоуправления в Российской Федерации", Федеральным </w:t>
      </w:r>
      <w:hyperlink r:id="rId12" w:history="1">
        <w:r w:rsidRPr="009C6DDB">
          <w:rPr>
            <w:rFonts w:ascii="Arial" w:hAnsi="Arial" w:cs="Arial"/>
            <w:color w:val="0000FF"/>
            <w:sz w:val="22"/>
            <w:szCs w:val="22"/>
          </w:rPr>
          <w:t>законом</w:t>
        </w:r>
      </w:hyperlink>
      <w:r w:rsidRPr="009C6DDB">
        <w:rPr>
          <w:rFonts w:ascii="Arial" w:hAnsi="Arial" w:cs="Arial"/>
          <w:sz w:val="22"/>
          <w:szCs w:val="22"/>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13" w:history="1">
        <w:r w:rsidRPr="009C6DDB">
          <w:rPr>
            <w:rFonts w:ascii="Arial" w:hAnsi="Arial" w:cs="Arial"/>
            <w:color w:val="0000FF"/>
            <w:sz w:val="22"/>
            <w:szCs w:val="22"/>
          </w:rPr>
          <w:t>Уставом</w:t>
        </w:r>
      </w:hyperlink>
      <w:r w:rsidRPr="009C6DDB">
        <w:rPr>
          <w:rFonts w:ascii="Arial" w:hAnsi="Arial" w:cs="Arial"/>
          <w:sz w:val="22"/>
          <w:szCs w:val="22"/>
        </w:rPr>
        <w:t xml:space="preserve"> муниципального образования.</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outlineLvl w:val="2"/>
        <w:rPr>
          <w:rFonts w:ascii="Arial" w:hAnsi="Arial" w:cs="Arial"/>
          <w:sz w:val="22"/>
          <w:szCs w:val="22"/>
        </w:rPr>
      </w:pPr>
      <w:bookmarkStart w:id="7" w:name="Par93"/>
      <w:bookmarkEnd w:id="7"/>
      <w:r w:rsidRPr="009C6DDB">
        <w:rPr>
          <w:rFonts w:ascii="Arial" w:hAnsi="Arial" w:cs="Arial"/>
          <w:sz w:val="22"/>
          <w:szCs w:val="22"/>
        </w:rPr>
        <w:t>Статья 3. Бюджетные полномочия администрации муниципального образования</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Администрация муниципального образования: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1) обеспечивает составление проекта бюджета и необходимых документов и материалов для внесения их на рассмотрение и утверждение Думы муниципального образования;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2) обеспечивает исполнение бюджета и составление бюджетной отчетности;</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3) обеспечивает составление годового отчета об исполнении бюджета для внесения его на рассмотрение и утверждение Думы муниципального образования;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4) обеспечивает управление муниципальным долгом;</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5) осуществляет иные бюджетные полномочия, определенные Бюджетным </w:t>
      </w:r>
      <w:hyperlink r:id="rId14" w:history="1">
        <w:r w:rsidRPr="009C6DDB">
          <w:rPr>
            <w:rFonts w:ascii="Arial" w:hAnsi="Arial" w:cs="Arial"/>
            <w:color w:val="0000FF"/>
            <w:sz w:val="22"/>
            <w:szCs w:val="22"/>
          </w:rPr>
          <w:t>кодексом</w:t>
        </w:r>
      </w:hyperlink>
      <w:r w:rsidRPr="009C6DDB">
        <w:rPr>
          <w:rFonts w:ascii="Arial" w:hAnsi="Arial" w:cs="Arial"/>
          <w:sz w:val="22"/>
          <w:szCs w:val="22"/>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outlineLvl w:val="2"/>
        <w:rPr>
          <w:rFonts w:ascii="Arial" w:hAnsi="Arial" w:cs="Arial"/>
          <w:sz w:val="22"/>
          <w:szCs w:val="22"/>
        </w:rPr>
      </w:pPr>
      <w:bookmarkStart w:id="8" w:name="Par102"/>
      <w:bookmarkEnd w:id="8"/>
      <w:r w:rsidRPr="009C6DDB">
        <w:rPr>
          <w:rFonts w:ascii="Arial" w:hAnsi="Arial" w:cs="Arial"/>
          <w:sz w:val="22"/>
          <w:szCs w:val="22"/>
        </w:rPr>
        <w:t>Статья 4. Бюджетные полномочия финансового отдела администрации муниципального образования</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1. Финансовый отдел администрации муниципального образования является финансовым органом муниципального образования.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2. Финансовый отдел администрации муниципального образования обладает следующими бюджетными полномочиями:</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1) составляет проект бюджета и представляет его с необходимыми документами и материалами для внесения в Думу муниципального образования;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2) организует исполнение бюджета поселения;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3) составляет и представляет отчет о кассовом исполнении бюджета в порядке, установленном Министерством финансов Российской Федерации;</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4) устанавливает порядок составления бюджетной отчетности;</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5) осуществляет внутренний муниципальный финансовый контроль за исполнением бюджета муниципального образования;</w:t>
      </w:r>
    </w:p>
    <w:p w:rsidR="00B56418" w:rsidRPr="009C6DDB" w:rsidRDefault="00B56418" w:rsidP="00B56418">
      <w:pPr>
        <w:widowControl w:val="0"/>
        <w:autoSpaceDE w:val="0"/>
        <w:autoSpaceDN w:val="0"/>
        <w:adjustRightInd w:val="0"/>
        <w:jc w:val="both"/>
        <w:rPr>
          <w:rFonts w:ascii="Arial" w:hAnsi="Arial" w:cs="Arial"/>
          <w:sz w:val="22"/>
          <w:szCs w:val="22"/>
        </w:rPr>
      </w:pPr>
      <w:r w:rsidRPr="009C6DDB">
        <w:rPr>
          <w:rFonts w:ascii="Arial" w:hAnsi="Arial" w:cs="Arial"/>
          <w:sz w:val="22"/>
          <w:szCs w:val="22"/>
        </w:rPr>
        <w:t xml:space="preserve">         6) устанавливает перечень и коды целевых статей расходов бюджета, если иное не установлено Бюджетным </w:t>
      </w:r>
      <w:hyperlink r:id="rId15" w:history="1">
        <w:r w:rsidRPr="009C6DDB">
          <w:rPr>
            <w:rFonts w:ascii="Arial" w:hAnsi="Arial" w:cs="Arial"/>
            <w:color w:val="0000FF"/>
            <w:sz w:val="22"/>
            <w:szCs w:val="22"/>
          </w:rPr>
          <w:t>кодексом</w:t>
        </w:r>
      </w:hyperlink>
      <w:r w:rsidRPr="009C6DDB">
        <w:rPr>
          <w:rFonts w:ascii="Arial" w:hAnsi="Arial" w:cs="Arial"/>
          <w:sz w:val="22"/>
          <w:szCs w:val="22"/>
        </w:rPr>
        <w:t xml:space="preserve"> Российской Федерации;</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7) применяет бюджетные меры принуждения, предусмотренные Бюджетным </w:t>
      </w:r>
      <w:hyperlink r:id="rId16" w:history="1">
        <w:r w:rsidRPr="009C6DDB">
          <w:rPr>
            <w:rFonts w:ascii="Arial" w:hAnsi="Arial" w:cs="Arial"/>
            <w:color w:val="0000FF"/>
            <w:sz w:val="22"/>
            <w:szCs w:val="22"/>
          </w:rPr>
          <w:t>кодексом</w:t>
        </w:r>
      </w:hyperlink>
      <w:r w:rsidRPr="009C6DDB">
        <w:rPr>
          <w:rFonts w:ascii="Arial" w:hAnsi="Arial" w:cs="Arial"/>
          <w:sz w:val="22"/>
          <w:szCs w:val="22"/>
        </w:rPr>
        <w:t xml:space="preserve"> Российской Федерации, на основании уведомлений о применении бюджетных мер принуждения ревизионной комиссии муниципального образования и уполномоченных структурных подразделений администрации муниципального образования;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8) осуществляет иные бюджетные полномочия, определенные Бюджетным </w:t>
      </w:r>
      <w:hyperlink r:id="rId17" w:history="1">
        <w:r w:rsidRPr="009C6DDB">
          <w:rPr>
            <w:rFonts w:ascii="Arial" w:hAnsi="Arial" w:cs="Arial"/>
            <w:color w:val="0000FF"/>
            <w:sz w:val="22"/>
            <w:szCs w:val="22"/>
          </w:rPr>
          <w:t>кодексом</w:t>
        </w:r>
      </w:hyperlink>
      <w:r w:rsidRPr="009C6DDB">
        <w:rPr>
          <w:rFonts w:ascii="Arial" w:hAnsi="Arial" w:cs="Arial"/>
          <w:sz w:val="22"/>
          <w:szCs w:val="22"/>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outlineLvl w:val="2"/>
        <w:rPr>
          <w:rFonts w:ascii="Arial" w:hAnsi="Arial" w:cs="Arial"/>
          <w:sz w:val="22"/>
          <w:szCs w:val="22"/>
        </w:rPr>
      </w:pPr>
      <w:bookmarkStart w:id="9" w:name="Par128"/>
      <w:bookmarkEnd w:id="9"/>
      <w:r w:rsidRPr="009C6DDB">
        <w:rPr>
          <w:rFonts w:ascii="Arial" w:hAnsi="Arial" w:cs="Arial"/>
          <w:sz w:val="22"/>
          <w:szCs w:val="22"/>
        </w:rPr>
        <w:t>Статья 5. Бюджетные полномочия ревизионной комиссии Думы муниципального образования</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1. Ревизионная комиссия муниципального образования является органом внешнего муниципального финансового контроля, образуемым Думой муниципального образования.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2. Ревизионная комиссия Думы муниципального образования осуществляет бюджетные полномочия по:</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 xml:space="preserve"> -аудиту эффективности, направленному на определение экономности и результативности использования бюджетных средств;</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-экспертизе государственных (муниципальных) программ;</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 xml:space="preserve">-подготовке предложений по совершенствованию осуществления главными </w:t>
      </w:r>
      <w:r w:rsidRPr="009C6DDB">
        <w:rPr>
          <w:rFonts w:ascii="Arial" w:hAnsi="Arial" w:cs="Arial"/>
          <w:sz w:val="22"/>
          <w:szCs w:val="22"/>
        </w:rPr>
        <w:lastRenderedPageBreak/>
        <w:t>администраторами бюджетных средств внутреннего финансового контроля и внутреннего финансового аудита;</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 xml:space="preserve">-другим вопросам, установленным Федеральным </w:t>
      </w:r>
      <w:hyperlink r:id="rId18" w:history="1">
        <w:r w:rsidRPr="009C6DDB">
          <w:rPr>
            <w:rFonts w:ascii="Arial" w:hAnsi="Arial" w:cs="Arial"/>
            <w:color w:val="0000FF"/>
            <w:sz w:val="22"/>
            <w:szCs w:val="22"/>
          </w:rPr>
          <w:t>законом</w:t>
        </w:r>
      </w:hyperlink>
      <w:r w:rsidRPr="009C6DDB">
        <w:rPr>
          <w:rFonts w:ascii="Arial" w:hAnsi="Arial" w:cs="Arial"/>
          <w:sz w:val="22"/>
          <w:szCs w:val="22"/>
        </w:rPr>
        <w:t xml:space="preserve"> от 5 апреля 2013 года N 41-ФЗ "О Счетной палате Российской Федерации" и Федеральным </w:t>
      </w:r>
      <w:hyperlink r:id="rId19" w:history="1">
        <w:r w:rsidRPr="009C6DDB">
          <w:rPr>
            <w:rFonts w:ascii="Arial" w:hAnsi="Arial" w:cs="Arial"/>
            <w:color w:val="0000FF"/>
            <w:sz w:val="22"/>
            <w:szCs w:val="22"/>
          </w:rPr>
          <w:t>законом</w:t>
        </w:r>
      </w:hyperlink>
      <w:r w:rsidRPr="009C6DDB">
        <w:rPr>
          <w:rFonts w:ascii="Arial" w:hAnsi="Arial" w:cs="Arial"/>
          <w:sz w:val="22"/>
          <w:szCs w:val="22"/>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Органы муниципального финансового контроля, являющиеся органами местных администраций, обязаны предоставлять информацию и документы, запрашиваемые в целях осуществления внешнего муниципального финансового контроля.</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 xml:space="preserve">Органы муниципального финансового контроля, являющиеся органами (должностными лицами) местных администраций, проводят анализ осуществления главными администраторами бюджетных средств, не являющимися органами, указанными в </w:t>
      </w:r>
      <w:hyperlink r:id="rId20" w:history="1">
        <w:r w:rsidRPr="009C6DDB">
          <w:rPr>
            <w:rFonts w:ascii="Arial" w:hAnsi="Arial" w:cs="Arial"/>
            <w:color w:val="0000FF"/>
            <w:sz w:val="22"/>
            <w:szCs w:val="22"/>
          </w:rPr>
          <w:t>пункте 2 статьи 265</w:t>
        </w:r>
      </w:hyperlink>
      <w:r w:rsidRPr="009C6DDB">
        <w:rPr>
          <w:rFonts w:ascii="Arial" w:hAnsi="Arial" w:cs="Arial"/>
          <w:sz w:val="22"/>
          <w:szCs w:val="22"/>
        </w:rPr>
        <w:t xml:space="preserve"> Бюджетного кодекса РФ, внутреннего финансового контроля и внутреннего финансового аудита.</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 xml:space="preserve">Главные администраторы средств местного бюджета, не являющиеся органами, указанными в </w:t>
      </w:r>
      <w:hyperlink r:id="rId21" w:history="1">
        <w:r w:rsidRPr="009C6DDB">
          <w:rPr>
            <w:rFonts w:ascii="Arial" w:hAnsi="Arial" w:cs="Arial"/>
            <w:color w:val="0000FF"/>
            <w:sz w:val="22"/>
            <w:szCs w:val="22"/>
          </w:rPr>
          <w:t>пункте 2 статьи 265</w:t>
        </w:r>
      </w:hyperlink>
      <w:r w:rsidRPr="009C6DDB">
        <w:rPr>
          <w:rFonts w:ascii="Arial" w:hAnsi="Arial" w:cs="Arial"/>
          <w:sz w:val="22"/>
          <w:szCs w:val="22"/>
        </w:rPr>
        <w:t xml:space="preserve"> Бюджетного кодекса РФ, обязаны предоставлять информацию и документы, запрашиваемые органом муниципального финансового контроля, являющимся органом (должностными лицами)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 xml:space="preserve">Бюджетные полномочия ревизионной комиссии осуществляются с соблюдением положений, установленных Федеральным </w:t>
      </w:r>
      <w:hyperlink r:id="rId22" w:history="1">
        <w:r w:rsidRPr="009C6DDB">
          <w:rPr>
            <w:rFonts w:ascii="Arial" w:hAnsi="Arial" w:cs="Arial"/>
            <w:color w:val="0000FF"/>
            <w:sz w:val="22"/>
            <w:szCs w:val="22"/>
          </w:rPr>
          <w:t>законом</w:t>
        </w:r>
      </w:hyperlink>
      <w:r w:rsidRPr="009C6DDB">
        <w:rPr>
          <w:rFonts w:ascii="Arial" w:hAnsi="Arial" w:cs="Arial"/>
          <w:sz w:val="22"/>
          <w:szCs w:val="22"/>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 </w:t>
      </w:r>
    </w:p>
    <w:p w:rsidR="00B56418" w:rsidRPr="009C6DDB" w:rsidRDefault="00B56418" w:rsidP="00B56418">
      <w:pPr>
        <w:widowControl w:val="0"/>
        <w:autoSpaceDE w:val="0"/>
        <w:autoSpaceDN w:val="0"/>
        <w:adjustRightInd w:val="0"/>
        <w:spacing w:line="20" w:lineRule="atLeast"/>
        <w:ind w:firstLineChars="295" w:firstLine="649"/>
        <w:contextualSpacing/>
        <w:jc w:val="both"/>
        <w:rPr>
          <w:rFonts w:ascii="Arial" w:hAnsi="Arial" w:cs="Arial"/>
          <w:sz w:val="22"/>
          <w:szCs w:val="22"/>
        </w:rPr>
      </w:pPr>
      <w:bookmarkStart w:id="10" w:name="Par142"/>
      <w:bookmarkEnd w:id="10"/>
      <w:r w:rsidRPr="009C6DDB">
        <w:rPr>
          <w:rFonts w:ascii="Arial" w:hAnsi="Arial" w:cs="Arial"/>
          <w:sz w:val="22"/>
          <w:szCs w:val="22"/>
        </w:rPr>
        <w:t>Статья 6. Бюджетные полномочия главного распорядителя (распорядителя) бюджетных средств.</w:t>
      </w:r>
    </w:p>
    <w:p w:rsidR="00B56418" w:rsidRPr="009C6DDB" w:rsidRDefault="00B56418" w:rsidP="00B56418">
      <w:pPr>
        <w:widowControl w:val="0"/>
        <w:autoSpaceDE w:val="0"/>
        <w:autoSpaceDN w:val="0"/>
        <w:adjustRightInd w:val="0"/>
        <w:spacing w:line="20" w:lineRule="atLeast"/>
        <w:ind w:firstLineChars="295" w:firstLine="649"/>
        <w:contextualSpacing/>
        <w:jc w:val="both"/>
        <w:rPr>
          <w:rFonts w:ascii="Arial" w:hAnsi="Arial" w:cs="Arial"/>
          <w:sz w:val="22"/>
          <w:szCs w:val="22"/>
        </w:rPr>
      </w:pPr>
    </w:p>
    <w:p w:rsidR="00B56418" w:rsidRPr="009C6DDB" w:rsidRDefault="00B56418" w:rsidP="00B56418">
      <w:pPr>
        <w:widowControl w:val="0"/>
        <w:autoSpaceDE w:val="0"/>
        <w:autoSpaceDN w:val="0"/>
        <w:adjustRightInd w:val="0"/>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t>Главный распорядитель бюджетных средств:</w:t>
      </w:r>
    </w:p>
    <w:p w:rsidR="00B56418" w:rsidRPr="009C6DDB" w:rsidRDefault="00B56418" w:rsidP="00B56418">
      <w:pPr>
        <w:autoSpaceDE w:val="0"/>
        <w:autoSpaceDN w:val="0"/>
        <w:adjustRightInd w:val="0"/>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t>1. Главный распорядитель бюджетных средств обладает следующими бюджетными полномочиями:</w:t>
      </w:r>
    </w:p>
    <w:p w:rsidR="00B56418" w:rsidRPr="009C6DDB" w:rsidRDefault="00B56418" w:rsidP="00B56418">
      <w:pPr>
        <w:autoSpaceDE w:val="0"/>
        <w:autoSpaceDN w:val="0"/>
        <w:adjustRightInd w:val="0"/>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B56418" w:rsidRPr="009C6DDB" w:rsidRDefault="00B56418" w:rsidP="00B56418">
      <w:pPr>
        <w:autoSpaceDE w:val="0"/>
        <w:autoSpaceDN w:val="0"/>
        <w:adjustRightInd w:val="0"/>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t>2) формирует перечень подведомственных ему распорядителей и получателей бюджетных средств;</w:t>
      </w:r>
    </w:p>
    <w:p w:rsidR="00B56418" w:rsidRPr="009C6DDB" w:rsidRDefault="00B56418" w:rsidP="00B56418">
      <w:pPr>
        <w:autoSpaceDE w:val="0"/>
        <w:autoSpaceDN w:val="0"/>
        <w:adjustRightInd w:val="0"/>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56418" w:rsidRPr="009C6DDB" w:rsidRDefault="00B56418" w:rsidP="00B56418">
      <w:pPr>
        <w:autoSpaceDE w:val="0"/>
        <w:autoSpaceDN w:val="0"/>
        <w:adjustRightInd w:val="0"/>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t>4) осуществляет планирование соответствующих расходов бюджета, составляет обоснования бюджетных ассигнований;</w:t>
      </w:r>
    </w:p>
    <w:p w:rsidR="00B56418" w:rsidRPr="009C6DDB" w:rsidRDefault="00B56418" w:rsidP="00B56418">
      <w:pPr>
        <w:autoSpaceDE w:val="0"/>
        <w:autoSpaceDN w:val="0"/>
        <w:adjustRightInd w:val="0"/>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B56418" w:rsidRPr="009C6DDB" w:rsidRDefault="00B56418" w:rsidP="00B56418">
      <w:pPr>
        <w:autoSpaceDE w:val="0"/>
        <w:autoSpaceDN w:val="0"/>
        <w:adjustRightInd w:val="0"/>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t>6) вносит предложения по формированию и изменению лимитов бюджетных обязательств;</w:t>
      </w:r>
    </w:p>
    <w:p w:rsidR="00B56418" w:rsidRPr="009C6DDB" w:rsidRDefault="00B56418" w:rsidP="00B56418">
      <w:pPr>
        <w:autoSpaceDE w:val="0"/>
        <w:autoSpaceDN w:val="0"/>
        <w:adjustRightInd w:val="0"/>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t>7) вносит предложения по формированию и изменению сводной бюджетной росписи;</w:t>
      </w:r>
    </w:p>
    <w:p w:rsidR="00B56418" w:rsidRPr="009C6DDB" w:rsidRDefault="00B56418" w:rsidP="00B56418">
      <w:pPr>
        <w:autoSpaceDE w:val="0"/>
        <w:autoSpaceDN w:val="0"/>
        <w:adjustRightInd w:val="0"/>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t>8) определяет порядок утверждения бюджетных смет подведомственных получателей бюджетных средств, являющихся казенными учреждениями;</w:t>
      </w:r>
    </w:p>
    <w:p w:rsidR="00B56418" w:rsidRPr="009C6DDB" w:rsidRDefault="00B56418" w:rsidP="00B56418">
      <w:pPr>
        <w:autoSpaceDE w:val="0"/>
        <w:autoSpaceDN w:val="0"/>
        <w:adjustRightInd w:val="0"/>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t>9) формирует и утверждает государственные (муниципальные) задания;</w:t>
      </w:r>
    </w:p>
    <w:p w:rsidR="00B56418" w:rsidRPr="009C6DDB" w:rsidRDefault="00B56418" w:rsidP="00B56418">
      <w:pPr>
        <w:autoSpaceDE w:val="0"/>
        <w:autoSpaceDN w:val="0"/>
        <w:adjustRightInd w:val="0"/>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B56418" w:rsidRPr="009C6DDB" w:rsidRDefault="00B56418" w:rsidP="00B56418">
      <w:pPr>
        <w:autoSpaceDE w:val="0"/>
        <w:autoSpaceDN w:val="0"/>
        <w:adjustRightInd w:val="0"/>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t>11) формирует бюджетную отчетность главного распорядителя бюджетных средств;</w:t>
      </w:r>
    </w:p>
    <w:p w:rsidR="00B56418" w:rsidRPr="009C6DDB" w:rsidRDefault="00B56418" w:rsidP="00B56418">
      <w:pPr>
        <w:autoSpaceDE w:val="0"/>
        <w:autoSpaceDN w:val="0"/>
        <w:adjustRightInd w:val="0"/>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t>12) отвечает от имени муниципального образования по денежным обязательствам подведомственных ему получателей бюджетных средств;</w:t>
      </w:r>
    </w:p>
    <w:p w:rsidR="00B56418" w:rsidRPr="009C6DDB" w:rsidRDefault="00B56418" w:rsidP="00B56418">
      <w:pPr>
        <w:autoSpaceDE w:val="0"/>
        <w:autoSpaceDN w:val="0"/>
        <w:adjustRightInd w:val="0"/>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lastRenderedPageBreak/>
        <w:t>13)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B56418" w:rsidRPr="009C6DDB" w:rsidRDefault="00B56418" w:rsidP="00B56418">
      <w:pPr>
        <w:autoSpaceDE w:val="0"/>
        <w:autoSpaceDN w:val="0"/>
        <w:adjustRightInd w:val="0"/>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t>2. Распорядитель бюджетных средств обладает следующими бюджетными полномочиями:</w:t>
      </w:r>
    </w:p>
    <w:p w:rsidR="00B56418" w:rsidRPr="009C6DDB" w:rsidRDefault="00B56418" w:rsidP="00B56418">
      <w:pPr>
        <w:autoSpaceDE w:val="0"/>
        <w:autoSpaceDN w:val="0"/>
        <w:adjustRightInd w:val="0"/>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t>1) осуществляет планирование соответствующих расходов бюджета;</w:t>
      </w:r>
    </w:p>
    <w:p w:rsidR="00B56418" w:rsidRPr="009C6DDB" w:rsidRDefault="00B56418" w:rsidP="00B56418">
      <w:pPr>
        <w:autoSpaceDE w:val="0"/>
        <w:autoSpaceDN w:val="0"/>
        <w:adjustRightInd w:val="0"/>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B56418" w:rsidRPr="009C6DDB" w:rsidRDefault="00B56418" w:rsidP="00B56418">
      <w:pPr>
        <w:autoSpaceDE w:val="0"/>
        <w:autoSpaceDN w:val="0"/>
        <w:adjustRightInd w:val="0"/>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B56418" w:rsidRPr="009C6DDB" w:rsidRDefault="00B56418" w:rsidP="00B56418">
      <w:pPr>
        <w:autoSpaceDE w:val="0"/>
        <w:autoSpaceDN w:val="0"/>
        <w:adjustRightInd w:val="0"/>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B56418" w:rsidRPr="009C6DDB" w:rsidRDefault="00B56418" w:rsidP="00B56418">
      <w:pPr>
        <w:autoSpaceDE w:val="0"/>
        <w:autoSpaceDN w:val="0"/>
        <w:adjustRightInd w:val="0"/>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B56418" w:rsidRPr="009C6DDB" w:rsidRDefault="00B56418" w:rsidP="00B56418">
      <w:pPr>
        <w:autoSpaceDE w:val="0"/>
        <w:autoSpaceDN w:val="0"/>
        <w:adjustRightInd w:val="0"/>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t>3. Главный распорядитель средств бюджета муниципального образования выступает в суде от имени муниципального образования в качестве представителя ответчика по искам к муниципальному образованию:</w:t>
      </w:r>
    </w:p>
    <w:p w:rsidR="00B56418" w:rsidRPr="009C6DDB" w:rsidRDefault="00B56418" w:rsidP="00B56418">
      <w:pPr>
        <w:autoSpaceDE w:val="0"/>
        <w:autoSpaceDN w:val="0"/>
        <w:adjustRightInd w:val="0"/>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B56418" w:rsidRPr="009C6DDB" w:rsidRDefault="00B56418" w:rsidP="00B56418">
      <w:pPr>
        <w:autoSpaceDE w:val="0"/>
        <w:autoSpaceDN w:val="0"/>
        <w:adjustRightInd w:val="0"/>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B56418" w:rsidRPr="009C6DDB" w:rsidRDefault="00B56418" w:rsidP="00B56418">
      <w:pPr>
        <w:autoSpaceDE w:val="0"/>
        <w:autoSpaceDN w:val="0"/>
        <w:adjustRightInd w:val="0"/>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 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B56418" w:rsidRPr="009C6DDB" w:rsidRDefault="00B56418" w:rsidP="00B56418">
      <w:pPr>
        <w:autoSpaceDE w:val="0"/>
        <w:autoSpaceDN w:val="0"/>
        <w:adjustRightInd w:val="0"/>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t>3.1. Главный распорядитель (распорядитель) бюджетных средств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B56418" w:rsidRPr="009C6DDB" w:rsidRDefault="00B56418" w:rsidP="00B56418">
      <w:pPr>
        <w:autoSpaceDE w:val="0"/>
        <w:autoSpaceDN w:val="0"/>
        <w:adjustRightInd w:val="0"/>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муниципального образования);</w:t>
      </w:r>
    </w:p>
    <w:p w:rsidR="00B56418" w:rsidRPr="009C6DDB" w:rsidRDefault="00B56418" w:rsidP="00B56418">
      <w:pPr>
        <w:autoSpaceDE w:val="0"/>
        <w:autoSpaceDN w:val="0"/>
        <w:adjustRightInd w:val="0"/>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B56418" w:rsidRPr="009C6DDB" w:rsidRDefault="00B56418" w:rsidP="00B56418">
      <w:pPr>
        <w:spacing w:line="20" w:lineRule="atLeast"/>
        <w:ind w:firstLineChars="295" w:firstLine="649"/>
        <w:contextualSpacing/>
        <w:jc w:val="both"/>
        <w:rPr>
          <w:rFonts w:ascii="Arial" w:hAnsi="Arial" w:cs="Arial"/>
          <w:sz w:val="22"/>
          <w:szCs w:val="22"/>
        </w:rPr>
      </w:pPr>
      <w:r w:rsidRPr="009C6DDB">
        <w:rPr>
          <w:rFonts w:ascii="Arial" w:hAnsi="Arial" w:cs="Arial"/>
          <w:sz w:val="22"/>
          <w:szCs w:val="22"/>
        </w:rPr>
        <w:t>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outlineLvl w:val="2"/>
        <w:rPr>
          <w:rFonts w:ascii="Arial" w:hAnsi="Arial" w:cs="Arial"/>
          <w:sz w:val="22"/>
          <w:szCs w:val="22"/>
        </w:rPr>
      </w:pPr>
      <w:bookmarkStart w:id="11" w:name="Par165"/>
      <w:bookmarkEnd w:id="11"/>
      <w:r w:rsidRPr="009C6DDB">
        <w:rPr>
          <w:rFonts w:ascii="Arial" w:hAnsi="Arial" w:cs="Arial"/>
          <w:sz w:val="22"/>
          <w:szCs w:val="22"/>
        </w:rPr>
        <w:t xml:space="preserve">Статья 7. Бюджетные полномочия главного администратора доходов бюджета и администратора доходов бюджета. </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Главный администратор доходов бюджета:</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формирует перечень подведомственных ему администраторов доходов бюджета;</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представляет сведения, необходимые для составления среднесрочного финансового плана и (или) проекта бюджета;</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представляет сведения для составления и ведения кассового плана;</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формирует и представляет бюджетную отчетность главного администратора доходов бюджета;</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Администратор доходов бюджета обладает следующими бюджетными полномочиями:</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осуществляет взыскание задолженности по платежам в бюджет, пеней и штрафов;</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3" w:history="1">
        <w:r w:rsidRPr="009C6DDB">
          <w:rPr>
            <w:rFonts w:ascii="Arial" w:hAnsi="Arial" w:cs="Arial"/>
            <w:color w:val="0000FF"/>
            <w:sz w:val="22"/>
            <w:szCs w:val="22"/>
          </w:rPr>
          <w:t>законом</w:t>
        </w:r>
      </w:hyperlink>
      <w:r w:rsidRPr="009C6DDB">
        <w:rPr>
          <w:rFonts w:ascii="Arial" w:hAnsi="Arial" w:cs="Arial"/>
          <w:sz w:val="22"/>
          <w:szCs w:val="22"/>
        </w:rPr>
        <w:t xml:space="preserve"> от 27 июля 2010 года N 210-ФЗ "Об организации предоставления государственных и муниципальных услуг";</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принимает решение о признании безнадежной к взысканию задолженности по платежам в бюджет;</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outlineLvl w:val="2"/>
        <w:rPr>
          <w:rFonts w:ascii="Arial" w:hAnsi="Arial" w:cs="Arial"/>
          <w:sz w:val="22"/>
          <w:szCs w:val="22"/>
        </w:rPr>
      </w:pPr>
      <w:bookmarkStart w:id="12" w:name="Par180"/>
      <w:bookmarkEnd w:id="12"/>
      <w:r w:rsidRPr="009C6DDB">
        <w:rPr>
          <w:rFonts w:ascii="Arial" w:hAnsi="Arial" w:cs="Arial"/>
          <w:sz w:val="22"/>
          <w:szCs w:val="22"/>
        </w:rPr>
        <w:t xml:space="preserve">Статья 8. Главный администратор источников финансирования дефицита бюджета </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Главный администратор источников финансирования дефицита бюджета:</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формирует перечни подведомственных ему администраторов источников финансирования дефицита бюджета;</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lastRenderedPageBreak/>
        <w:t>осуществляет планирование (прогнозирование) поступлений и выплат по источникам финансирования дефицита бюджета;</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формирует бюджетную отчетность главного администратора источников финансирования дефицита бюджета;</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B56418" w:rsidRPr="009C6DDB" w:rsidRDefault="00B56418" w:rsidP="00B56418">
      <w:pPr>
        <w:autoSpaceDE w:val="0"/>
        <w:autoSpaceDN w:val="0"/>
        <w:adjustRightInd w:val="0"/>
        <w:ind w:firstLine="540"/>
        <w:jc w:val="both"/>
        <w:rPr>
          <w:rFonts w:ascii="Arial" w:hAnsi="Arial" w:cs="Arial"/>
          <w:sz w:val="22"/>
          <w:szCs w:val="22"/>
        </w:rPr>
      </w:pPr>
      <w:r w:rsidRPr="009C6DDB">
        <w:rPr>
          <w:rFonts w:ascii="Arial" w:hAnsi="Arial" w:cs="Arial"/>
          <w:sz w:val="22"/>
          <w:szCs w:val="22"/>
        </w:rPr>
        <w:t>составляет обоснования бюджетных ассигнований.</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Администратор источников финансирования дефицита бюджета обладает следующими бюджетными полномочиями:</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осуществляет планирование (прогнозирование) поступлений и выплат по источникам финансирования дефицита бюджета;</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осуществляет контроль за полнотой и своевременностью поступления в бюджет источников финансирования дефицита бюджета;</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обеспечивает поступления в бюджет и выплаты из бюджета по источникам финансирования дефицита бюджета;</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формирует и представляет бюджетную отчетность;</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outlineLvl w:val="2"/>
        <w:rPr>
          <w:rFonts w:ascii="Arial" w:hAnsi="Arial" w:cs="Arial"/>
          <w:sz w:val="22"/>
          <w:szCs w:val="22"/>
        </w:rPr>
      </w:pPr>
      <w:bookmarkStart w:id="13" w:name="Par191"/>
      <w:bookmarkEnd w:id="13"/>
      <w:r w:rsidRPr="009C6DDB">
        <w:rPr>
          <w:rFonts w:ascii="Arial" w:hAnsi="Arial" w:cs="Arial"/>
          <w:sz w:val="22"/>
          <w:szCs w:val="22"/>
        </w:rPr>
        <w:t>Статья 9.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Главный распорядитель бюджетных средств осуществляет внутренний финансовый контроль, направленный на:</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подготовку и организацию мер по повышению экономности и результативности использования бюджетных средств.</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 xml:space="preserve">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w:t>
      </w:r>
      <w:r w:rsidRPr="009C6DDB">
        <w:rPr>
          <w:rFonts w:ascii="Arial" w:hAnsi="Arial" w:cs="Arial"/>
          <w:sz w:val="22"/>
          <w:szCs w:val="22"/>
        </w:rPr>
        <w:lastRenderedPageBreak/>
        <w:t>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оценки надежности внутреннего финансового контроля и подготовки рекомендаций по повышению его эффективности;</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подготовки предложений по повышению экономности и результативности использования бюджетных средств.</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 xml:space="preserve">Внутренний финансовый контроль и внутренний финансовый аудит осуществляются в соответствии с </w:t>
      </w:r>
      <w:hyperlink r:id="rId24" w:history="1">
        <w:r w:rsidRPr="009C6DDB">
          <w:rPr>
            <w:rFonts w:ascii="Arial" w:hAnsi="Arial" w:cs="Arial"/>
            <w:color w:val="0000FF"/>
            <w:sz w:val="22"/>
            <w:szCs w:val="22"/>
          </w:rPr>
          <w:t>порядком</w:t>
        </w:r>
      </w:hyperlink>
      <w:r w:rsidRPr="009C6DDB">
        <w:rPr>
          <w:rFonts w:ascii="Arial" w:hAnsi="Arial" w:cs="Arial"/>
          <w:sz w:val="22"/>
          <w:szCs w:val="22"/>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outlineLvl w:val="2"/>
        <w:rPr>
          <w:rFonts w:ascii="Arial" w:hAnsi="Arial" w:cs="Arial"/>
          <w:sz w:val="22"/>
          <w:szCs w:val="22"/>
        </w:rPr>
      </w:pPr>
      <w:bookmarkStart w:id="14" w:name="Par207"/>
      <w:bookmarkEnd w:id="14"/>
      <w:r w:rsidRPr="009C6DDB">
        <w:rPr>
          <w:rFonts w:ascii="Arial" w:hAnsi="Arial" w:cs="Arial"/>
          <w:sz w:val="22"/>
          <w:szCs w:val="22"/>
        </w:rPr>
        <w:t>Статья 10. Бюджетные полномочия получателя бюджетных средств</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39"/>
        <w:jc w:val="both"/>
        <w:rPr>
          <w:rFonts w:ascii="Arial" w:hAnsi="Arial" w:cs="Arial"/>
          <w:sz w:val="22"/>
          <w:szCs w:val="22"/>
        </w:rPr>
      </w:pPr>
      <w:r w:rsidRPr="009C6DDB">
        <w:rPr>
          <w:rFonts w:ascii="Arial" w:hAnsi="Arial" w:cs="Arial"/>
          <w:sz w:val="22"/>
          <w:szCs w:val="22"/>
        </w:rPr>
        <w:t>Получатель бюджетных средств обладает следующими бюджетными полномочиями:</w:t>
      </w:r>
    </w:p>
    <w:p w:rsidR="00B56418" w:rsidRPr="009C6DDB" w:rsidRDefault="00B56418" w:rsidP="00B56418">
      <w:pPr>
        <w:autoSpaceDE w:val="0"/>
        <w:autoSpaceDN w:val="0"/>
        <w:adjustRightInd w:val="0"/>
        <w:ind w:firstLine="539"/>
        <w:jc w:val="both"/>
        <w:rPr>
          <w:rFonts w:ascii="Arial" w:hAnsi="Arial" w:cs="Arial"/>
          <w:sz w:val="22"/>
          <w:szCs w:val="22"/>
        </w:rPr>
      </w:pPr>
      <w:r w:rsidRPr="009C6DDB">
        <w:rPr>
          <w:rFonts w:ascii="Arial" w:hAnsi="Arial" w:cs="Arial"/>
          <w:sz w:val="22"/>
          <w:szCs w:val="22"/>
        </w:rPr>
        <w:t>1) составляет и исполняет бюджетную смету;</w:t>
      </w:r>
    </w:p>
    <w:p w:rsidR="00B56418" w:rsidRPr="009C6DDB" w:rsidRDefault="00B56418" w:rsidP="00B56418">
      <w:pPr>
        <w:autoSpaceDE w:val="0"/>
        <w:autoSpaceDN w:val="0"/>
        <w:adjustRightInd w:val="0"/>
        <w:ind w:firstLine="539"/>
        <w:jc w:val="both"/>
        <w:rPr>
          <w:rFonts w:ascii="Arial" w:hAnsi="Arial" w:cs="Arial"/>
          <w:sz w:val="22"/>
          <w:szCs w:val="22"/>
        </w:rPr>
      </w:pPr>
      <w:r w:rsidRPr="009C6DDB">
        <w:rPr>
          <w:rFonts w:ascii="Arial" w:hAnsi="Arial" w:cs="Arial"/>
          <w:sz w:val="22"/>
          <w:szCs w:val="22"/>
        </w:rPr>
        <w:t>2) принимает и (или) исполняет в пределах доведенных лимитов бюджетных обязательств и (или) бюджетных ассигнований бюджетные обязательства;</w:t>
      </w:r>
    </w:p>
    <w:p w:rsidR="00B56418" w:rsidRPr="009C6DDB" w:rsidRDefault="00B56418" w:rsidP="00B56418">
      <w:pPr>
        <w:autoSpaceDE w:val="0"/>
        <w:autoSpaceDN w:val="0"/>
        <w:adjustRightInd w:val="0"/>
        <w:ind w:firstLine="539"/>
        <w:jc w:val="both"/>
        <w:rPr>
          <w:rFonts w:ascii="Arial" w:hAnsi="Arial" w:cs="Arial"/>
          <w:sz w:val="22"/>
          <w:szCs w:val="22"/>
        </w:rPr>
      </w:pPr>
      <w:r w:rsidRPr="009C6DDB">
        <w:rPr>
          <w:rFonts w:ascii="Arial" w:hAnsi="Arial" w:cs="Arial"/>
          <w:sz w:val="22"/>
          <w:szCs w:val="22"/>
        </w:rPr>
        <w:t>3) обеспечивает результативность, целевой характер использования предусмотренных ему бюджетных ассигнований;</w:t>
      </w:r>
    </w:p>
    <w:p w:rsidR="00B56418" w:rsidRPr="009C6DDB" w:rsidRDefault="00B56418" w:rsidP="00B56418">
      <w:pPr>
        <w:autoSpaceDE w:val="0"/>
        <w:autoSpaceDN w:val="0"/>
        <w:adjustRightInd w:val="0"/>
        <w:ind w:firstLine="539"/>
        <w:jc w:val="both"/>
        <w:rPr>
          <w:rFonts w:ascii="Arial" w:hAnsi="Arial" w:cs="Arial"/>
          <w:sz w:val="22"/>
          <w:szCs w:val="22"/>
        </w:rPr>
      </w:pPr>
      <w:r w:rsidRPr="009C6DDB">
        <w:rPr>
          <w:rFonts w:ascii="Arial" w:hAnsi="Arial" w:cs="Arial"/>
          <w:sz w:val="22"/>
          <w:szCs w:val="22"/>
        </w:rPr>
        <w:t>4) вносит соответствующему главному распорядителю (распорядителю) бюджетных средств предложения по изменению бюджетной росписи;</w:t>
      </w:r>
    </w:p>
    <w:p w:rsidR="00B56418" w:rsidRPr="009C6DDB" w:rsidRDefault="00B56418" w:rsidP="00B56418">
      <w:pPr>
        <w:autoSpaceDE w:val="0"/>
        <w:autoSpaceDN w:val="0"/>
        <w:adjustRightInd w:val="0"/>
        <w:ind w:firstLine="539"/>
        <w:jc w:val="both"/>
        <w:rPr>
          <w:rFonts w:ascii="Arial" w:hAnsi="Arial" w:cs="Arial"/>
          <w:sz w:val="22"/>
          <w:szCs w:val="22"/>
        </w:rPr>
      </w:pPr>
      <w:r w:rsidRPr="009C6DDB">
        <w:rPr>
          <w:rFonts w:ascii="Arial" w:hAnsi="Arial" w:cs="Arial"/>
          <w:sz w:val="22"/>
          <w:szCs w:val="22"/>
        </w:rPr>
        <w:t>5) ведет бюджетный учет (обеспечивает ведение бюджетного учета);</w:t>
      </w:r>
    </w:p>
    <w:p w:rsidR="00B56418" w:rsidRPr="009C6DDB" w:rsidRDefault="00B56418" w:rsidP="00B56418">
      <w:pPr>
        <w:autoSpaceDE w:val="0"/>
        <w:autoSpaceDN w:val="0"/>
        <w:adjustRightInd w:val="0"/>
        <w:ind w:firstLine="539"/>
        <w:jc w:val="both"/>
        <w:rPr>
          <w:rFonts w:ascii="Arial" w:hAnsi="Arial" w:cs="Arial"/>
          <w:sz w:val="22"/>
          <w:szCs w:val="22"/>
        </w:rPr>
      </w:pPr>
      <w:r w:rsidRPr="009C6DDB">
        <w:rPr>
          <w:rFonts w:ascii="Arial" w:hAnsi="Arial" w:cs="Arial"/>
          <w:sz w:val="22"/>
          <w:szCs w:val="22"/>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B56418" w:rsidRPr="009C6DDB" w:rsidRDefault="00B56418" w:rsidP="00B56418">
      <w:pPr>
        <w:autoSpaceDE w:val="0"/>
        <w:autoSpaceDN w:val="0"/>
        <w:adjustRightInd w:val="0"/>
        <w:ind w:firstLine="539"/>
        <w:jc w:val="both"/>
        <w:rPr>
          <w:rFonts w:ascii="Arial" w:hAnsi="Arial" w:cs="Arial"/>
          <w:sz w:val="22"/>
          <w:szCs w:val="22"/>
        </w:rPr>
      </w:pPr>
      <w:r w:rsidRPr="009C6DDB">
        <w:rPr>
          <w:rFonts w:ascii="Arial" w:hAnsi="Arial" w:cs="Arial"/>
          <w:sz w:val="22"/>
          <w:szCs w:val="22"/>
        </w:rPr>
        <w:t>7) осуществляет иные полномочия, установленные Бюджетным кодексом РФ и принятыми в соответствии с ним муниципальными правовыми актами, регулирующими бюджетные правоотношения.</w:t>
      </w:r>
    </w:p>
    <w:p w:rsidR="00B56418" w:rsidRPr="009C6DDB" w:rsidRDefault="00B56418" w:rsidP="00B56418">
      <w:pPr>
        <w:autoSpaceDE w:val="0"/>
        <w:autoSpaceDN w:val="0"/>
        <w:adjustRightInd w:val="0"/>
        <w:ind w:firstLine="539"/>
        <w:jc w:val="both"/>
        <w:rPr>
          <w:rFonts w:ascii="Arial" w:hAnsi="Arial" w:cs="Arial"/>
          <w:sz w:val="22"/>
          <w:szCs w:val="22"/>
        </w:rPr>
      </w:pPr>
      <w:r w:rsidRPr="009C6DDB">
        <w:rPr>
          <w:rFonts w:ascii="Arial" w:hAnsi="Arial" w:cs="Arial"/>
          <w:sz w:val="22"/>
          <w:szCs w:val="22"/>
        </w:rPr>
        <w:t xml:space="preserve">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w:t>
      </w:r>
      <w:hyperlink r:id="rId25" w:history="1">
        <w:r w:rsidRPr="009C6DDB">
          <w:rPr>
            <w:rFonts w:ascii="Arial" w:hAnsi="Arial" w:cs="Arial"/>
            <w:sz w:val="22"/>
            <w:szCs w:val="22"/>
          </w:rPr>
          <w:t>общими требованиями</w:t>
        </w:r>
      </w:hyperlink>
      <w:r w:rsidRPr="009C6DDB">
        <w:rPr>
          <w:rFonts w:ascii="Arial" w:hAnsi="Arial" w:cs="Arial"/>
          <w:sz w:val="22"/>
          <w:szCs w:val="22"/>
        </w:rPr>
        <w:t xml:space="preserve">, установленными Министерством финансов Российской Федерации, в соответствии с решением главного распорядителя бюджетных средств, указанным в </w:t>
      </w:r>
      <w:hyperlink r:id="rId26" w:history="1">
        <w:r w:rsidRPr="009C6DDB">
          <w:rPr>
            <w:rFonts w:ascii="Arial" w:hAnsi="Arial" w:cs="Arial"/>
            <w:sz w:val="22"/>
            <w:szCs w:val="22"/>
          </w:rPr>
          <w:t>пункте 3.1 статьи 158</w:t>
        </w:r>
      </w:hyperlink>
      <w:r w:rsidRPr="009C6DDB">
        <w:rPr>
          <w:rFonts w:ascii="Arial" w:hAnsi="Arial" w:cs="Arial"/>
          <w:sz w:val="22"/>
          <w:szCs w:val="22"/>
        </w:rPr>
        <w:t xml:space="preserve"> Бюджетного Кодекса РФ.</w:t>
      </w:r>
    </w:p>
    <w:p w:rsidR="00B56418" w:rsidRPr="009C6DDB" w:rsidRDefault="00B56418" w:rsidP="00B56418">
      <w:pPr>
        <w:widowControl w:val="0"/>
        <w:autoSpaceDE w:val="0"/>
        <w:autoSpaceDN w:val="0"/>
        <w:adjustRightInd w:val="0"/>
        <w:jc w:val="both"/>
        <w:rPr>
          <w:rFonts w:ascii="Arial" w:hAnsi="Arial" w:cs="Arial"/>
          <w:b/>
          <w:sz w:val="22"/>
          <w:szCs w:val="22"/>
        </w:rPr>
      </w:pPr>
    </w:p>
    <w:p w:rsidR="00B56418" w:rsidRPr="009C6DDB" w:rsidRDefault="00B56418" w:rsidP="00B56418">
      <w:pPr>
        <w:widowControl w:val="0"/>
        <w:autoSpaceDE w:val="0"/>
        <w:autoSpaceDN w:val="0"/>
        <w:adjustRightInd w:val="0"/>
        <w:ind w:firstLine="540"/>
        <w:jc w:val="both"/>
        <w:outlineLvl w:val="2"/>
        <w:rPr>
          <w:rFonts w:ascii="Arial" w:hAnsi="Arial" w:cs="Arial"/>
          <w:sz w:val="22"/>
          <w:szCs w:val="22"/>
        </w:rPr>
      </w:pPr>
      <w:bookmarkStart w:id="15" w:name="Par220"/>
      <w:bookmarkEnd w:id="15"/>
      <w:r w:rsidRPr="009C6DDB">
        <w:rPr>
          <w:rFonts w:ascii="Arial" w:hAnsi="Arial" w:cs="Arial"/>
          <w:sz w:val="22"/>
          <w:szCs w:val="22"/>
        </w:rPr>
        <w:t>Статья 11. Бюджетные полномочия иных участников бюджетного процесса в муниципальном образовании</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1. Бюджетные полномочия иных участников бюджетного процесса в муниципальном образовании определяются в соответствии с Бюджетным </w:t>
      </w:r>
      <w:hyperlink r:id="rId27" w:history="1">
        <w:r w:rsidRPr="009C6DDB">
          <w:rPr>
            <w:rFonts w:ascii="Arial" w:hAnsi="Arial" w:cs="Arial"/>
            <w:color w:val="0000FF"/>
            <w:sz w:val="22"/>
            <w:szCs w:val="22"/>
          </w:rPr>
          <w:t>кодексом</w:t>
        </w:r>
      </w:hyperlink>
      <w:r w:rsidRPr="009C6DDB">
        <w:rPr>
          <w:rFonts w:ascii="Arial" w:hAnsi="Arial" w:cs="Arial"/>
          <w:sz w:val="22"/>
          <w:szCs w:val="22"/>
        </w:rPr>
        <w:t xml:space="preserve"> Российской Федерации, настоящим Положением и принимаемыми в соответствии с ними муниципальными правовыми актами муниципального образования, регулирующими бюджетные правоотношения.</w:t>
      </w:r>
    </w:p>
    <w:p w:rsidR="00B56418"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2.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поселения, администраторов источников финансирования дефицита бюджета поселения.</w:t>
      </w:r>
    </w:p>
    <w:p w:rsidR="00B56418" w:rsidRPr="00573EE1" w:rsidRDefault="00B56418" w:rsidP="00B56418">
      <w:pPr>
        <w:widowControl w:val="0"/>
        <w:autoSpaceDE w:val="0"/>
        <w:autoSpaceDN w:val="0"/>
        <w:adjustRightInd w:val="0"/>
        <w:ind w:firstLine="540"/>
        <w:jc w:val="both"/>
        <w:rPr>
          <w:rFonts w:ascii="Arial" w:hAnsi="Arial" w:cs="Arial"/>
          <w:sz w:val="22"/>
          <w:szCs w:val="22"/>
        </w:rPr>
      </w:pPr>
      <w:r w:rsidRPr="00573EE1">
        <w:rPr>
          <w:rFonts w:ascii="Arial" w:hAnsi="Arial" w:cs="Arial"/>
          <w:sz w:val="22"/>
          <w:szCs w:val="22"/>
        </w:rPr>
        <w:t>3 . Установлен принцип участия граждан в бюджетном процессе с целью разработки и реализации государственных (муниципальных) программ с учетом мнения граждан в соответствии с Бюджетным кодексом Российской Федерации</w:t>
      </w:r>
      <w:r>
        <w:rPr>
          <w:rFonts w:ascii="Arial" w:hAnsi="Arial" w:cs="Arial"/>
          <w:sz w:val="22"/>
          <w:szCs w:val="22"/>
        </w:rPr>
        <w:t>.</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jc w:val="center"/>
        <w:outlineLvl w:val="1"/>
        <w:rPr>
          <w:rFonts w:ascii="Arial" w:hAnsi="Arial" w:cs="Arial"/>
          <w:sz w:val="22"/>
          <w:szCs w:val="22"/>
        </w:rPr>
      </w:pPr>
      <w:bookmarkStart w:id="16" w:name="Par225"/>
      <w:bookmarkEnd w:id="16"/>
      <w:r w:rsidRPr="009C6DDB">
        <w:rPr>
          <w:rFonts w:ascii="Arial" w:hAnsi="Arial" w:cs="Arial"/>
          <w:sz w:val="22"/>
          <w:szCs w:val="22"/>
        </w:rPr>
        <w:t>Раздел II. СОСТАВЛЕНИЕ ПРОЕКТА БЮДЖЕТА ПОСЕЛЕНИЯ</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outlineLvl w:val="2"/>
        <w:rPr>
          <w:rFonts w:ascii="Arial" w:hAnsi="Arial" w:cs="Arial"/>
          <w:sz w:val="22"/>
          <w:szCs w:val="22"/>
        </w:rPr>
      </w:pPr>
      <w:bookmarkStart w:id="17" w:name="Par227"/>
      <w:bookmarkEnd w:id="17"/>
      <w:r w:rsidRPr="009C6DDB">
        <w:rPr>
          <w:rFonts w:ascii="Arial" w:hAnsi="Arial" w:cs="Arial"/>
          <w:sz w:val="22"/>
          <w:szCs w:val="22"/>
        </w:rPr>
        <w:t>Статья 12. Порядок и сроки составления проекта бюджета поселения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1. Проект бюджета поселения составляется и утверждается сроком на три года - очередной финансовый год и плановый период.</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Проект бюджета поселения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поселения.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2. Составление проекта бюджета поселения - исключительная компетенция администрации муниципального образования.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Непосредственное составление проекта бюджета поселения осуществляет финансовый отдел администрации муниципального образования.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3. Порядок и сроки составления проекта бюджета поселения устанавливаются распоряжением администрации муниципального образования в соответствии с Бюджетным </w:t>
      </w:r>
      <w:hyperlink r:id="rId28" w:history="1">
        <w:r w:rsidRPr="009C6DDB">
          <w:rPr>
            <w:rFonts w:ascii="Arial" w:hAnsi="Arial" w:cs="Arial"/>
            <w:color w:val="0000FF"/>
            <w:sz w:val="22"/>
            <w:szCs w:val="22"/>
          </w:rPr>
          <w:t>кодексом</w:t>
        </w:r>
      </w:hyperlink>
      <w:r w:rsidRPr="009C6DDB">
        <w:rPr>
          <w:rFonts w:ascii="Arial" w:hAnsi="Arial" w:cs="Arial"/>
          <w:sz w:val="22"/>
          <w:szCs w:val="22"/>
        </w:rPr>
        <w:t xml:space="preserve"> Российской Федерации и принимаемыми с соблюдением его требований решениями Думы муниципального образования.</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outlineLvl w:val="2"/>
        <w:rPr>
          <w:rFonts w:ascii="Arial" w:hAnsi="Arial" w:cs="Arial"/>
          <w:sz w:val="22"/>
          <w:szCs w:val="22"/>
        </w:rPr>
      </w:pPr>
      <w:bookmarkStart w:id="18" w:name="Par240"/>
      <w:bookmarkEnd w:id="18"/>
      <w:r w:rsidRPr="009C6DDB">
        <w:rPr>
          <w:rFonts w:ascii="Arial" w:hAnsi="Arial" w:cs="Arial"/>
          <w:sz w:val="22"/>
          <w:szCs w:val="22"/>
        </w:rPr>
        <w:t>Статья 13. Сведения, необходимые для составления проекта бюджета поселения</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Составление проекта бюджета поселения основывается на:</w:t>
      </w:r>
    </w:p>
    <w:p w:rsidR="00B56418" w:rsidRPr="009C6DDB" w:rsidRDefault="00B56418" w:rsidP="00B56418">
      <w:pPr>
        <w:widowControl w:val="0"/>
        <w:autoSpaceDE w:val="0"/>
        <w:autoSpaceDN w:val="0"/>
        <w:adjustRightInd w:val="0"/>
        <w:jc w:val="both"/>
        <w:rPr>
          <w:rFonts w:ascii="Arial" w:hAnsi="Arial" w:cs="Arial"/>
          <w:sz w:val="22"/>
          <w:szCs w:val="22"/>
        </w:rPr>
      </w:pPr>
      <w:r w:rsidRPr="009C6DDB">
        <w:rPr>
          <w:rFonts w:ascii="Arial" w:hAnsi="Arial" w:cs="Arial"/>
          <w:sz w:val="22"/>
          <w:szCs w:val="22"/>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56418" w:rsidRPr="009C6DDB" w:rsidRDefault="00B56418" w:rsidP="00B56418">
      <w:pPr>
        <w:autoSpaceDE w:val="0"/>
        <w:autoSpaceDN w:val="0"/>
        <w:adjustRightInd w:val="0"/>
        <w:jc w:val="both"/>
        <w:rPr>
          <w:rFonts w:ascii="Arial" w:hAnsi="Arial" w:cs="Arial"/>
          <w:sz w:val="22"/>
          <w:szCs w:val="22"/>
        </w:rPr>
      </w:pPr>
      <w:r w:rsidRPr="009C6DDB">
        <w:rPr>
          <w:rFonts w:ascii="Arial" w:hAnsi="Arial" w:cs="Arial"/>
          <w:sz w:val="22"/>
          <w:szCs w:val="22"/>
        </w:rPr>
        <w:t xml:space="preserve">2) основных направлениях </w:t>
      </w:r>
      <w:hyperlink r:id="rId29" w:history="1">
        <w:r w:rsidRPr="009C6DDB">
          <w:rPr>
            <w:rFonts w:ascii="Arial" w:hAnsi="Arial" w:cs="Arial"/>
            <w:color w:val="0000FF"/>
            <w:sz w:val="22"/>
            <w:szCs w:val="22"/>
          </w:rPr>
          <w:t>бюджетной</w:t>
        </w:r>
      </w:hyperlink>
      <w:r w:rsidRPr="009C6DDB">
        <w:rPr>
          <w:rFonts w:ascii="Arial" w:hAnsi="Arial" w:cs="Arial"/>
          <w:sz w:val="22"/>
          <w:szCs w:val="22"/>
        </w:rPr>
        <w:t xml:space="preserve">, </w:t>
      </w:r>
      <w:hyperlink r:id="rId30" w:history="1">
        <w:r w:rsidRPr="009C6DDB">
          <w:rPr>
            <w:rFonts w:ascii="Arial" w:hAnsi="Arial" w:cs="Arial"/>
            <w:color w:val="0000FF"/>
            <w:sz w:val="22"/>
            <w:szCs w:val="22"/>
          </w:rPr>
          <w:t>налоговой</w:t>
        </w:r>
      </w:hyperlink>
      <w:r w:rsidRPr="009C6DDB">
        <w:rPr>
          <w:rFonts w:ascii="Arial" w:hAnsi="Arial" w:cs="Arial"/>
          <w:sz w:val="22"/>
          <w:szCs w:val="22"/>
        </w:rPr>
        <w:t xml:space="preserve">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B56418" w:rsidRPr="009C6DDB" w:rsidRDefault="00B56418" w:rsidP="00B56418">
      <w:pPr>
        <w:widowControl w:val="0"/>
        <w:autoSpaceDE w:val="0"/>
        <w:autoSpaceDN w:val="0"/>
        <w:adjustRightInd w:val="0"/>
        <w:jc w:val="both"/>
        <w:rPr>
          <w:rFonts w:ascii="Arial" w:hAnsi="Arial" w:cs="Arial"/>
          <w:sz w:val="22"/>
          <w:szCs w:val="22"/>
        </w:rPr>
      </w:pPr>
      <w:r w:rsidRPr="009C6DDB">
        <w:rPr>
          <w:rFonts w:ascii="Arial" w:hAnsi="Arial" w:cs="Arial"/>
          <w:sz w:val="22"/>
          <w:szCs w:val="22"/>
        </w:rPr>
        <w:t>3) прогнозе социально-экономического развития;</w:t>
      </w:r>
    </w:p>
    <w:p w:rsidR="00B56418" w:rsidRPr="009C6DDB" w:rsidRDefault="00B56418" w:rsidP="00B56418">
      <w:pPr>
        <w:widowControl w:val="0"/>
        <w:autoSpaceDE w:val="0"/>
        <w:autoSpaceDN w:val="0"/>
        <w:adjustRightInd w:val="0"/>
        <w:jc w:val="both"/>
        <w:rPr>
          <w:rFonts w:ascii="Arial" w:hAnsi="Arial" w:cs="Arial"/>
          <w:sz w:val="22"/>
          <w:szCs w:val="22"/>
        </w:rPr>
      </w:pPr>
      <w:r w:rsidRPr="009C6DDB">
        <w:rPr>
          <w:rFonts w:ascii="Arial" w:hAnsi="Arial" w:cs="Arial"/>
          <w:sz w:val="22"/>
          <w:szCs w:val="22"/>
        </w:rPr>
        <w:t>4) бюджетном прогнозе (проекте бюджетного прогноза, проекте изменений бюджетного прогноза) на долгосрочный период;</w:t>
      </w:r>
    </w:p>
    <w:p w:rsidR="00B56418" w:rsidRPr="009C6DDB" w:rsidRDefault="00B56418" w:rsidP="00B56418">
      <w:pPr>
        <w:widowControl w:val="0"/>
        <w:autoSpaceDE w:val="0"/>
        <w:autoSpaceDN w:val="0"/>
        <w:adjustRightInd w:val="0"/>
        <w:jc w:val="both"/>
        <w:rPr>
          <w:rFonts w:ascii="Arial" w:hAnsi="Arial" w:cs="Arial"/>
          <w:sz w:val="22"/>
          <w:szCs w:val="22"/>
        </w:rPr>
      </w:pPr>
      <w:r w:rsidRPr="009C6DDB">
        <w:rPr>
          <w:rFonts w:ascii="Arial" w:hAnsi="Arial" w:cs="Arial"/>
          <w:sz w:val="22"/>
          <w:szCs w:val="22"/>
        </w:rPr>
        <w:t>5) муниципальных программах (проектах муниципальных программ, проектах изменений указанных программ).</w:t>
      </w:r>
    </w:p>
    <w:p w:rsidR="00B56418" w:rsidRPr="009C6DDB" w:rsidRDefault="00B56418" w:rsidP="00B56418">
      <w:pPr>
        <w:widowControl w:val="0"/>
        <w:autoSpaceDE w:val="0"/>
        <w:autoSpaceDN w:val="0"/>
        <w:adjustRightInd w:val="0"/>
        <w:jc w:val="both"/>
        <w:rPr>
          <w:rFonts w:ascii="Arial" w:hAnsi="Arial" w:cs="Arial"/>
          <w:sz w:val="22"/>
          <w:szCs w:val="22"/>
        </w:rPr>
      </w:pPr>
      <w:r w:rsidRPr="009C6DDB">
        <w:rPr>
          <w:rFonts w:ascii="Arial" w:hAnsi="Arial" w:cs="Arial"/>
          <w:sz w:val="22"/>
          <w:szCs w:val="22"/>
        </w:rPr>
        <w:t xml:space="preserve">        Муниципальные программы подлежат приведению в соответствие с решением о бюджете не позднее двух месяцев со дня вступления его в силу.</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outlineLvl w:val="2"/>
        <w:rPr>
          <w:rFonts w:ascii="Arial" w:hAnsi="Arial" w:cs="Arial"/>
          <w:sz w:val="22"/>
          <w:szCs w:val="22"/>
        </w:rPr>
      </w:pPr>
      <w:bookmarkStart w:id="19" w:name="Par249"/>
      <w:bookmarkEnd w:id="19"/>
      <w:r w:rsidRPr="009C6DDB">
        <w:rPr>
          <w:rFonts w:ascii="Arial" w:hAnsi="Arial" w:cs="Arial"/>
          <w:sz w:val="22"/>
          <w:szCs w:val="22"/>
        </w:rPr>
        <w:t xml:space="preserve">Статья 14. Прогноз социально-экономического развития поселения </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1. Прогноз социально-экономического развития поселения ежегодно разрабатывается на период не менее трех лет в порядке, установленном распоряжением администрации муниципального образования.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2. Прогноз социально-экономического развития муниципального образования ежегодно разрабатывается в </w:t>
      </w:r>
      <w:hyperlink r:id="rId31" w:history="1">
        <w:r w:rsidRPr="009C6DDB">
          <w:rPr>
            <w:rFonts w:ascii="Arial" w:hAnsi="Arial" w:cs="Arial"/>
            <w:color w:val="000000"/>
            <w:sz w:val="22"/>
            <w:szCs w:val="22"/>
          </w:rPr>
          <w:t>порядке</w:t>
        </w:r>
      </w:hyperlink>
      <w:r w:rsidRPr="009C6DDB">
        <w:rPr>
          <w:rFonts w:ascii="Arial" w:hAnsi="Arial" w:cs="Arial"/>
          <w:color w:val="000000"/>
          <w:sz w:val="22"/>
          <w:szCs w:val="22"/>
        </w:rPr>
        <w:t>,</w:t>
      </w:r>
      <w:r w:rsidRPr="009C6DDB">
        <w:rPr>
          <w:rFonts w:ascii="Arial" w:hAnsi="Arial" w:cs="Arial"/>
          <w:sz w:val="22"/>
          <w:szCs w:val="22"/>
        </w:rPr>
        <w:t xml:space="preserve"> установленном местной администрацией.</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3. Прогноз социально-экономического развития поселения одобряется постановлением администрации муниципального образования одновременно с принятием решения о внесении проекта бюджета поселения на рассмотрение Думы муниципального образования. </w:t>
      </w:r>
    </w:p>
    <w:p w:rsidR="00B56418" w:rsidRPr="009C6DDB" w:rsidRDefault="00B56418" w:rsidP="00B56418">
      <w:pPr>
        <w:autoSpaceDE w:val="0"/>
        <w:autoSpaceDN w:val="0"/>
        <w:adjustRightInd w:val="0"/>
        <w:ind w:firstLine="540"/>
        <w:jc w:val="both"/>
        <w:rPr>
          <w:rFonts w:ascii="Arial" w:hAnsi="Arial" w:cs="Arial"/>
          <w:sz w:val="22"/>
          <w:szCs w:val="22"/>
        </w:rPr>
      </w:pPr>
      <w:r w:rsidRPr="009C6DDB">
        <w:rPr>
          <w:rFonts w:ascii="Arial" w:hAnsi="Arial" w:cs="Arial"/>
          <w:sz w:val="22"/>
          <w:szCs w:val="22"/>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B56418" w:rsidRPr="009C6DDB" w:rsidRDefault="00B56418" w:rsidP="00B56418">
      <w:pPr>
        <w:autoSpaceDE w:val="0"/>
        <w:autoSpaceDN w:val="0"/>
        <w:adjustRightInd w:val="0"/>
        <w:ind w:firstLine="540"/>
        <w:jc w:val="both"/>
        <w:rPr>
          <w:rFonts w:ascii="Arial" w:hAnsi="Arial" w:cs="Arial"/>
          <w:sz w:val="22"/>
          <w:szCs w:val="22"/>
        </w:rPr>
      </w:pPr>
      <w:r w:rsidRPr="009C6DDB">
        <w:rPr>
          <w:rFonts w:ascii="Arial" w:hAnsi="Arial" w:cs="Arial"/>
          <w:sz w:val="22"/>
          <w:szCs w:val="22"/>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56418" w:rsidRPr="009C6DDB" w:rsidRDefault="00B56418" w:rsidP="00B56418">
      <w:pPr>
        <w:autoSpaceDE w:val="0"/>
        <w:autoSpaceDN w:val="0"/>
        <w:adjustRightInd w:val="0"/>
        <w:ind w:firstLine="540"/>
        <w:jc w:val="both"/>
        <w:rPr>
          <w:rFonts w:ascii="Arial" w:hAnsi="Arial" w:cs="Arial"/>
          <w:sz w:val="22"/>
          <w:szCs w:val="22"/>
        </w:rPr>
      </w:pPr>
      <w:r w:rsidRPr="009C6DDB">
        <w:rPr>
          <w:rFonts w:ascii="Arial" w:hAnsi="Arial" w:cs="Arial"/>
          <w:sz w:val="22"/>
          <w:szCs w:val="22"/>
        </w:rPr>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B56418" w:rsidRPr="009C6DDB" w:rsidRDefault="00B56418" w:rsidP="00B56418">
      <w:pPr>
        <w:autoSpaceDE w:val="0"/>
        <w:autoSpaceDN w:val="0"/>
        <w:adjustRightInd w:val="0"/>
        <w:ind w:firstLine="540"/>
        <w:jc w:val="both"/>
        <w:rPr>
          <w:rFonts w:ascii="Arial" w:hAnsi="Arial" w:cs="Arial"/>
          <w:sz w:val="22"/>
          <w:szCs w:val="22"/>
        </w:rPr>
      </w:pPr>
      <w:r w:rsidRPr="009C6DDB">
        <w:rPr>
          <w:rFonts w:ascii="Arial" w:hAnsi="Arial" w:cs="Arial"/>
          <w:sz w:val="22"/>
          <w:szCs w:val="22"/>
        </w:rPr>
        <w:t>6. Разработка прогноза социально-экономического развития поселения осуществляется уполномоченным органом (должностным лицом) местной администрации.</w:t>
      </w:r>
    </w:p>
    <w:p w:rsidR="00B56418" w:rsidRPr="009C6DDB" w:rsidRDefault="00B56418" w:rsidP="00B56418">
      <w:pPr>
        <w:autoSpaceDE w:val="0"/>
        <w:autoSpaceDN w:val="0"/>
        <w:adjustRightInd w:val="0"/>
        <w:ind w:firstLine="540"/>
        <w:jc w:val="both"/>
        <w:rPr>
          <w:rFonts w:ascii="Arial" w:hAnsi="Arial" w:cs="Arial"/>
          <w:sz w:val="22"/>
          <w:szCs w:val="22"/>
        </w:rPr>
      </w:pPr>
      <w:r w:rsidRPr="009C6DDB">
        <w:rPr>
          <w:rFonts w:ascii="Arial" w:hAnsi="Arial" w:cs="Arial"/>
          <w:sz w:val="22"/>
          <w:szCs w:val="22"/>
        </w:rPr>
        <w:lastRenderedPageBreak/>
        <w:t>7. В целях формирования бюджетного прогноза муниципального образования на долгосрочный период разрабатывается прогноз социально-экономического развития муниципального образования на долгосрочный период в порядке, установленном местной администрацией.</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outlineLvl w:val="2"/>
        <w:rPr>
          <w:rFonts w:ascii="Arial" w:hAnsi="Arial" w:cs="Arial"/>
          <w:sz w:val="22"/>
          <w:szCs w:val="22"/>
        </w:rPr>
      </w:pPr>
      <w:bookmarkStart w:id="20" w:name="Par254"/>
      <w:bookmarkStart w:id="21" w:name="Par259"/>
      <w:bookmarkEnd w:id="20"/>
      <w:bookmarkEnd w:id="21"/>
      <w:r w:rsidRPr="009C6DDB">
        <w:rPr>
          <w:rFonts w:ascii="Arial" w:hAnsi="Arial" w:cs="Arial"/>
          <w:sz w:val="22"/>
          <w:szCs w:val="22"/>
        </w:rPr>
        <w:t>Статья 15. Прогнозирование доходов бюджета поселения</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316AE9" w:rsidRDefault="00B56418" w:rsidP="00B56418">
      <w:pPr>
        <w:pStyle w:val="af"/>
        <w:widowControl w:val="0"/>
        <w:numPr>
          <w:ilvl w:val="0"/>
          <w:numId w:val="5"/>
        </w:numPr>
        <w:autoSpaceDE w:val="0"/>
        <w:autoSpaceDN w:val="0"/>
        <w:adjustRightInd w:val="0"/>
        <w:ind w:left="0" w:firstLine="540"/>
        <w:jc w:val="both"/>
        <w:rPr>
          <w:rFonts w:ascii="Arial" w:hAnsi="Arial" w:cs="Arial"/>
          <w:sz w:val="22"/>
          <w:szCs w:val="22"/>
        </w:rPr>
      </w:pPr>
      <w:r w:rsidRPr="00316AE9">
        <w:rPr>
          <w:rFonts w:ascii="Arial" w:hAnsi="Arial" w:cs="Arial"/>
          <w:sz w:val="22"/>
          <w:szCs w:val="22"/>
        </w:rPr>
        <w:t>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Думы муниципального образования о бюджете поселения на очередной финансовый год и плановый период (далее также - решение о бюджете поселения) в Думу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муниципального образования, устанавливающих неналоговые доходы бюджета поселения.</w:t>
      </w:r>
    </w:p>
    <w:p w:rsidR="00B56418" w:rsidRPr="00316AE9" w:rsidRDefault="00B56418" w:rsidP="00B56418">
      <w:pPr>
        <w:pStyle w:val="af"/>
        <w:widowControl w:val="0"/>
        <w:autoSpaceDE w:val="0"/>
        <w:autoSpaceDN w:val="0"/>
        <w:adjustRightInd w:val="0"/>
        <w:ind w:left="0" w:firstLine="1470"/>
        <w:jc w:val="both"/>
        <w:rPr>
          <w:rFonts w:ascii="Arial" w:hAnsi="Arial" w:cs="Arial"/>
          <w:sz w:val="22"/>
          <w:szCs w:val="22"/>
        </w:rPr>
      </w:pPr>
      <w:r w:rsidRPr="00B4659C">
        <w:rPr>
          <w:rFonts w:ascii="Arial" w:hAnsi="Arial" w:cs="Arial"/>
          <w:sz w:val="22"/>
          <w:szCs w:val="22"/>
        </w:rPr>
        <w:t>Нормативные правовые акты зачисления</w:t>
      </w:r>
      <w:r>
        <w:rPr>
          <w:rFonts w:ascii="Arial" w:hAnsi="Arial" w:cs="Arial"/>
        </w:rPr>
        <w:t xml:space="preserve"> в бюджеты доходов от налоговых  поступлений, в том числе от уплаты акцизов.</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2. Нормативные правовые акты Думы муниципального образования, предусматривающие внесение изменений в нормативные правовые акты Думы муниципального образования о налогах и сборах, принятые после дня внесения в Думу муниципального образования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Думы муниципального образования не ранее 1 января года, следующего за очередным финансовым годом.</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outlineLvl w:val="2"/>
        <w:rPr>
          <w:rFonts w:ascii="Arial" w:hAnsi="Arial" w:cs="Arial"/>
          <w:sz w:val="22"/>
          <w:szCs w:val="22"/>
        </w:rPr>
      </w:pPr>
      <w:bookmarkStart w:id="22" w:name="Par266"/>
      <w:bookmarkEnd w:id="22"/>
      <w:r w:rsidRPr="009C6DDB">
        <w:rPr>
          <w:rFonts w:ascii="Arial" w:hAnsi="Arial" w:cs="Arial"/>
          <w:sz w:val="22"/>
          <w:szCs w:val="22"/>
        </w:rPr>
        <w:t>Статья 16. Планирование бюджетных ассигнований</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Планирование бюджетных ассигнований осуществляется в порядке и в соответствии с методикой, устанавливаемой распоряжением руководителя финансового отдела администрации муниципального образования.</w:t>
      </w:r>
    </w:p>
    <w:p w:rsidR="00B56418" w:rsidRPr="009C6DDB" w:rsidRDefault="00B56418" w:rsidP="00B56418">
      <w:pPr>
        <w:widowControl w:val="0"/>
        <w:autoSpaceDE w:val="0"/>
        <w:autoSpaceDN w:val="0"/>
        <w:adjustRightInd w:val="0"/>
        <w:ind w:firstLine="540"/>
        <w:jc w:val="both"/>
        <w:outlineLvl w:val="2"/>
        <w:rPr>
          <w:rFonts w:ascii="Arial" w:hAnsi="Arial" w:cs="Arial"/>
          <w:sz w:val="22"/>
          <w:szCs w:val="22"/>
        </w:rPr>
      </w:pPr>
      <w:bookmarkStart w:id="23" w:name="Par271"/>
      <w:bookmarkEnd w:id="23"/>
    </w:p>
    <w:p w:rsidR="00B56418" w:rsidRPr="009C6DDB" w:rsidRDefault="00B56418" w:rsidP="00B56418">
      <w:pPr>
        <w:widowControl w:val="0"/>
        <w:autoSpaceDE w:val="0"/>
        <w:autoSpaceDN w:val="0"/>
        <w:adjustRightInd w:val="0"/>
        <w:ind w:firstLine="540"/>
        <w:jc w:val="both"/>
        <w:outlineLvl w:val="2"/>
        <w:rPr>
          <w:rFonts w:ascii="Arial" w:hAnsi="Arial" w:cs="Arial"/>
          <w:sz w:val="22"/>
          <w:szCs w:val="22"/>
        </w:rPr>
      </w:pPr>
      <w:r w:rsidRPr="009C6DDB">
        <w:rPr>
          <w:rFonts w:ascii="Arial" w:hAnsi="Arial" w:cs="Arial"/>
          <w:sz w:val="22"/>
          <w:szCs w:val="22"/>
        </w:rPr>
        <w:t>Статья 17. Резервный фонд администрации муниципального образования</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1. В расходной части бюджета поселения образуется резервный фонд администрации муниципального образования.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Размер резервного фонда администрации муниципального образования устанавливается решением о бюджете поселения и не может превышать 3 процента утвержденного указанным решением общего объема расходов.</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2. Порядок использования бюджетных ассигнований резервного фонда администрации муниципального образования, предусмотренных в составе бюджета поселения, устанавливается постановлением администрации муниципального образования.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3. Отчет об использовании бюджетных ассигнований резервного фонда администрации муниципального образования прилагается к ежеквартальному и годовому отчетам об исполнении бюджета поселения.</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outlineLvl w:val="2"/>
        <w:rPr>
          <w:rFonts w:ascii="Arial" w:hAnsi="Arial" w:cs="Arial"/>
          <w:sz w:val="22"/>
          <w:szCs w:val="22"/>
        </w:rPr>
      </w:pPr>
      <w:bookmarkStart w:id="24" w:name="Par278"/>
      <w:bookmarkEnd w:id="24"/>
      <w:r w:rsidRPr="009C6DDB">
        <w:rPr>
          <w:rFonts w:ascii="Arial" w:hAnsi="Arial" w:cs="Arial"/>
          <w:sz w:val="22"/>
          <w:szCs w:val="22"/>
        </w:rPr>
        <w:t>Статья 18. Муниципальный дорожный фонд муниципального образования</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1. Муниципальный дорожный фонд муниципального образования создается решением Думы муниципального образования.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2. Порядок формирования и использования бюджетных ассигнований муниципального дорожного фонда муниципального образования устанавливается решением Думы муниципального образования в соответствии с бюджетным законодательством Российской Федерации.</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Бюджетные ассигнования муниципального дорожного фонда муниципального образования, не использованные в текущем финансовом году, направляются на увеличение бюджетных ассигнований муниципального дорожного фонда муниципального образования в очередном финансовом году.</w:t>
      </w:r>
    </w:p>
    <w:p w:rsidR="00B56418" w:rsidRPr="009C6DDB" w:rsidRDefault="00B56418" w:rsidP="00B56418">
      <w:pPr>
        <w:widowControl w:val="0"/>
        <w:autoSpaceDE w:val="0"/>
        <w:autoSpaceDN w:val="0"/>
        <w:adjustRightInd w:val="0"/>
        <w:ind w:firstLine="540"/>
        <w:jc w:val="both"/>
        <w:rPr>
          <w:rFonts w:ascii="Arial" w:hAnsi="Arial" w:cs="Arial"/>
          <w:sz w:val="22"/>
          <w:szCs w:val="22"/>
        </w:rPr>
      </w:pPr>
    </w:p>
    <w:p w:rsidR="00B56418" w:rsidRPr="009C6DDB" w:rsidRDefault="00B56418" w:rsidP="00B56418">
      <w:pPr>
        <w:widowControl w:val="0"/>
        <w:autoSpaceDE w:val="0"/>
        <w:autoSpaceDN w:val="0"/>
        <w:adjustRightInd w:val="0"/>
        <w:jc w:val="center"/>
        <w:outlineLvl w:val="1"/>
        <w:rPr>
          <w:rFonts w:ascii="Arial" w:hAnsi="Arial" w:cs="Arial"/>
          <w:sz w:val="22"/>
          <w:szCs w:val="22"/>
        </w:rPr>
      </w:pPr>
      <w:bookmarkStart w:id="25" w:name="Par286"/>
      <w:bookmarkEnd w:id="25"/>
      <w:r w:rsidRPr="009C6DDB">
        <w:rPr>
          <w:rFonts w:ascii="Arial" w:hAnsi="Arial" w:cs="Arial"/>
          <w:sz w:val="22"/>
          <w:szCs w:val="22"/>
        </w:rPr>
        <w:t>Раздел III. РАССМОТРЕНИЕ И УТВЕРЖДЕНИЕ БЮДЖЕТА ПОСЕЛЕНИЯ</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outlineLvl w:val="2"/>
        <w:rPr>
          <w:rFonts w:ascii="Arial" w:hAnsi="Arial" w:cs="Arial"/>
          <w:sz w:val="22"/>
          <w:szCs w:val="22"/>
        </w:rPr>
      </w:pPr>
      <w:bookmarkStart w:id="26" w:name="Par288"/>
      <w:bookmarkEnd w:id="26"/>
      <w:r w:rsidRPr="009C6DDB">
        <w:rPr>
          <w:rFonts w:ascii="Arial" w:hAnsi="Arial" w:cs="Arial"/>
          <w:sz w:val="22"/>
          <w:szCs w:val="22"/>
        </w:rPr>
        <w:t>Статья 19. Содержание решения о бюджете поселения</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1.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поселения а также иные показатели, установленные Бюджетным </w:t>
      </w:r>
      <w:hyperlink r:id="rId32" w:history="1">
        <w:r w:rsidRPr="009C6DDB">
          <w:rPr>
            <w:rFonts w:ascii="Arial" w:hAnsi="Arial" w:cs="Arial"/>
            <w:color w:val="0000FF"/>
            <w:sz w:val="22"/>
            <w:szCs w:val="22"/>
          </w:rPr>
          <w:t>кодексом</w:t>
        </w:r>
      </w:hyperlink>
      <w:r w:rsidRPr="009C6DDB">
        <w:rPr>
          <w:rFonts w:ascii="Arial" w:hAnsi="Arial" w:cs="Arial"/>
          <w:sz w:val="22"/>
          <w:szCs w:val="22"/>
        </w:rPr>
        <w:t xml:space="preserve"> Российской Федерации, принимаемыми в соответствии с ним решениями Думы муниципального образования (кроме решения о бюджете).</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2. Решением о бюджете поселения утверждаются: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1) перечень главных администраторов доходов бюджета поселения;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2) перечень главных администраторов источников финансирования дефицита бюджета поселения;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3)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4) ведомственная структура расходов бюджета на очередной финансовый год и плановый период;</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6) общий объем бюджетных ассигнований, направляемых на исполнение публичных нормативных обязательств;</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8)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9) объем бюджетных ассигнований муниципального дорожного фонда муниципального образования;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10) источники финансирования дефицита бюджета поселения на очередной финансовый год и плановый период;</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11) верхний предел муниципального внутреннего долга и (или)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12) иные показатели бюджета поселения, установленные Бюджетным </w:t>
      </w:r>
      <w:hyperlink r:id="rId33" w:history="1">
        <w:r w:rsidRPr="009C6DDB">
          <w:rPr>
            <w:rFonts w:ascii="Arial" w:hAnsi="Arial" w:cs="Arial"/>
            <w:color w:val="0000FF"/>
            <w:sz w:val="22"/>
            <w:szCs w:val="22"/>
          </w:rPr>
          <w:t>кодексом</w:t>
        </w:r>
      </w:hyperlink>
      <w:r w:rsidRPr="009C6DDB">
        <w:rPr>
          <w:rFonts w:ascii="Arial" w:hAnsi="Arial" w:cs="Arial"/>
          <w:sz w:val="22"/>
          <w:szCs w:val="22"/>
        </w:rPr>
        <w:t xml:space="preserve"> Российской Федерации, принимаемыми в соответствии с ним решениями Думы муниципального образования.</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outlineLvl w:val="2"/>
        <w:rPr>
          <w:rFonts w:ascii="Arial" w:hAnsi="Arial" w:cs="Arial"/>
          <w:sz w:val="22"/>
          <w:szCs w:val="22"/>
        </w:rPr>
      </w:pPr>
      <w:bookmarkStart w:id="27" w:name="Par346"/>
      <w:bookmarkEnd w:id="27"/>
      <w:r w:rsidRPr="009C6DDB">
        <w:rPr>
          <w:rFonts w:ascii="Arial" w:hAnsi="Arial" w:cs="Arial"/>
          <w:sz w:val="22"/>
          <w:szCs w:val="22"/>
        </w:rPr>
        <w:t>Статья 20. Документы и материалы, представляемые в Думу муниципального образования одновременно с проектом решения о бюджете поселения</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Одновременно с проектом решения о бюджете поселения в Думу муниципального образования представляются: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p>
    <w:p w:rsidR="00B56418" w:rsidRPr="009C6DDB" w:rsidRDefault="00B56418" w:rsidP="00B56418">
      <w:pPr>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1) основные направления </w:t>
      </w:r>
      <w:hyperlink r:id="rId34" w:history="1">
        <w:r w:rsidRPr="009C6DDB">
          <w:rPr>
            <w:rFonts w:ascii="Arial" w:hAnsi="Arial" w:cs="Arial"/>
            <w:color w:val="000000"/>
            <w:sz w:val="22"/>
            <w:szCs w:val="22"/>
          </w:rPr>
          <w:t>бюджетной</w:t>
        </w:r>
      </w:hyperlink>
      <w:r w:rsidRPr="009C6DDB">
        <w:rPr>
          <w:rFonts w:ascii="Arial" w:hAnsi="Arial" w:cs="Arial"/>
          <w:color w:val="000000"/>
          <w:sz w:val="22"/>
          <w:szCs w:val="22"/>
        </w:rPr>
        <w:t xml:space="preserve">, </w:t>
      </w:r>
      <w:hyperlink r:id="rId35" w:history="1">
        <w:r w:rsidRPr="009C6DDB">
          <w:rPr>
            <w:rFonts w:ascii="Arial" w:hAnsi="Arial" w:cs="Arial"/>
            <w:color w:val="000000"/>
            <w:sz w:val="22"/>
            <w:szCs w:val="22"/>
          </w:rPr>
          <w:t>налоговой</w:t>
        </w:r>
      </w:hyperlink>
      <w:r w:rsidRPr="009C6DDB">
        <w:rPr>
          <w:rFonts w:ascii="Arial" w:hAnsi="Arial" w:cs="Arial"/>
          <w:sz w:val="22"/>
          <w:szCs w:val="22"/>
        </w:rPr>
        <w:t xml:space="preserve">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lastRenderedPageBreak/>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3) прогноз социально-экономического развития поселения;</w:t>
      </w:r>
    </w:p>
    <w:p w:rsidR="00B56418" w:rsidRPr="009C6DDB" w:rsidRDefault="00B56418" w:rsidP="00B56418">
      <w:pPr>
        <w:jc w:val="both"/>
        <w:rPr>
          <w:rFonts w:ascii="Arial" w:hAnsi="Arial" w:cs="Arial"/>
          <w:sz w:val="22"/>
          <w:szCs w:val="22"/>
        </w:rPr>
      </w:pPr>
      <w:r w:rsidRPr="009C6DDB">
        <w:rPr>
          <w:rFonts w:ascii="Arial" w:hAnsi="Arial" w:cs="Arial"/>
          <w:sz w:val="22"/>
          <w:szCs w:val="22"/>
        </w:rPr>
        <w:t xml:space="preserve">         4)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 либо утвержденный среднесрочный финансовый план;</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5) пояснительная записка к проекту бюджета поселения;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6) распределение доходов бюджета поселения по кодам видов доходов, классификации операций сектора государственного управления, относящихся к доходам бюджетов, на очередной финансовый год и плановый период;</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7) распределение источников финансирования дефицита бюджета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на очередной финансовый год и плановый период;</w:t>
      </w:r>
    </w:p>
    <w:p w:rsidR="00B56418" w:rsidRPr="009C6DDB" w:rsidRDefault="00B56418" w:rsidP="00B56418">
      <w:pPr>
        <w:jc w:val="both"/>
        <w:rPr>
          <w:rFonts w:ascii="Arial" w:hAnsi="Arial" w:cs="Arial"/>
          <w:sz w:val="22"/>
          <w:szCs w:val="22"/>
        </w:rPr>
      </w:pPr>
      <w:r w:rsidRPr="009C6DDB">
        <w:rPr>
          <w:rFonts w:ascii="Arial" w:hAnsi="Arial" w:cs="Arial"/>
          <w:sz w:val="22"/>
          <w:szCs w:val="22"/>
        </w:rPr>
        <w:t xml:space="preserve">        8)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w:t>
      </w:r>
    </w:p>
    <w:p w:rsidR="00B56418" w:rsidRPr="009C6DDB" w:rsidRDefault="00B56418" w:rsidP="00B56418">
      <w:pPr>
        <w:widowControl w:val="0"/>
        <w:autoSpaceDE w:val="0"/>
        <w:autoSpaceDN w:val="0"/>
        <w:adjustRightInd w:val="0"/>
        <w:jc w:val="both"/>
        <w:rPr>
          <w:rFonts w:ascii="Arial" w:hAnsi="Arial" w:cs="Arial"/>
          <w:sz w:val="22"/>
          <w:szCs w:val="22"/>
        </w:rPr>
      </w:pPr>
      <w:r w:rsidRPr="009C6DDB">
        <w:rPr>
          <w:rFonts w:ascii="Arial" w:hAnsi="Arial" w:cs="Arial"/>
          <w:sz w:val="22"/>
          <w:szCs w:val="22"/>
        </w:rPr>
        <w:t xml:space="preserve">        9) оценка ожидаемого исполнения бюджета поселения на текущий финансовый год;</w:t>
      </w:r>
    </w:p>
    <w:p w:rsidR="00B56418" w:rsidRPr="009C6DDB" w:rsidRDefault="00B56418" w:rsidP="00B56418">
      <w:pPr>
        <w:jc w:val="both"/>
        <w:rPr>
          <w:rFonts w:ascii="Arial" w:hAnsi="Arial" w:cs="Arial"/>
          <w:sz w:val="22"/>
          <w:szCs w:val="22"/>
        </w:rPr>
      </w:pPr>
      <w:r w:rsidRPr="009C6DDB">
        <w:rPr>
          <w:rFonts w:ascii="Arial" w:hAnsi="Arial" w:cs="Arial"/>
          <w:sz w:val="22"/>
          <w:szCs w:val="22"/>
        </w:rPr>
        <w:t xml:space="preserve">      10)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B56418" w:rsidRPr="009C6DDB" w:rsidRDefault="00B56418" w:rsidP="00B56418">
      <w:pPr>
        <w:widowControl w:val="0"/>
        <w:autoSpaceDE w:val="0"/>
        <w:autoSpaceDN w:val="0"/>
        <w:adjustRightInd w:val="0"/>
        <w:jc w:val="both"/>
        <w:rPr>
          <w:rFonts w:ascii="Arial" w:hAnsi="Arial" w:cs="Arial"/>
          <w:sz w:val="22"/>
          <w:szCs w:val="22"/>
        </w:rPr>
      </w:pPr>
      <w:r w:rsidRPr="009C6DDB">
        <w:rPr>
          <w:rFonts w:ascii="Arial" w:hAnsi="Arial" w:cs="Arial"/>
          <w:sz w:val="22"/>
          <w:szCs w:val="22"/>
        </w:rPr>
        <w:t>паспорта муниципальных программ;</w:t>
      </w:r>
    </w:p>
    <w:p w:rsidR="00B56418" w:rsidRPr="009C6DDB" w:rsidRDefault="00B56418" w:rsidP="00B56418">
      <w:pPr>
        <w:jc w:val="both"/>
        <w:rPr>
          <w:rFonts w:ascii="Arial" w:hAnsi="Arial" w:cs="Arial"/>
          <w:sz w:val="22"/>
          <w:szCs w:val="22"/>
        </w:rPr>
      </w:pPr>
      <w:r w:rsidRPr="009C6DDB">
        <w:rPr>
          <w:rFonts w:ascii="Arial" w:hAnsi="Arial" w:cs="Arial"/>
          <w:sz w:val="22"/>
          <w:szCs w:val="22"/>
        </w:rPr>
        <w:t xml:space="preserve">      11) предложенные представительным органом,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B56418" w:rsidRPr="009C6DDB" w:rsidRDefault="00B56418" w:rsidP="00B56418">
      <w:pPr>
        <w:widowControl w:val="0"/>
        <w:autoSpaceDE w:val="0"/>
        <w:autoSpaceDN w:val="0"/>
        <w:adjustRightInd w:val="0"/>
        <w:jc w:val="both"/>
        <w:rPr>
          <w:rFonts w:ascii="Arial" w:hAnsi="Arial" w:cs="Arial"/>
          <w:sz w:val="22"/>
          <w:szCs w:val="22"/>
        </w:rPr>
      </w:pPr>
      <w:r w:rsidRPr="009C6DDB">
        <w:rPr>
          <w:rFonts w:ascii="Arial" w:hAnsi="Arial" w:cs="Arial"/>
          <w:sz w:val="22"/>
          <w:szCs w:val="22"/>
        </w:rPr>
        <w:t>- иные документы и материалы;</w:t>
      </w:r>
    </w:p>
    <w:p w:rsidR="00B56418" w:rsidRDefault="00B56418" w:rsidP="00B56418">
      <w:pPr>
        <w:widowControl w:val="0"/>
        <w:autoSpaceDE w:val="0"/>
        <w:autoSpaceDN w:val="0"/>
        <w:adjustRightInd w:val="0"/>
        <w:jc w:val="both"/>
        <w:rPr>
          <w:rFonts w:ascii="Arial" w:hAnsi="Arial" w:cs="Arial"/>
          <w:sz w:val="22"/>
          <w:szCs w:val="22"/>
        </w:rPr>
      </w:pPr>
      <w:r w:rsidRPr="009C6DDB">
        <w:rPr>
          <w:rFonts w:ascii="Arial" w:hAnsi="Arial" w:cs="Arial"/>
          <w:sz w:val="22"/>
          <w:szCs w:val="22"/>
        </w:rPr>
        <w:t xml:space="preserve">     12) реестры источников доходов местного бюджета;</w:t>
      </w:r>
    </w:p>
    <w:p w:rsidR="00B56418" w:rsidRPr="009C6DDB" w:rsidRDefault="00B56418" w:rsidP="00B56418">
      <w:pPr>
        <w:widowControl w:val="0"/>
        <w:autoSpaceDE w:val="0"/>
        <w:autoSpaceDN w:val="0"/>
        <w:adjustRightInd w:val="0"/>
        <w:jc w:val="both"/>
        <w:rPr>
          <w:rFonts w:ascii="Arial" w:hAnsi="Arial" w:cs="Arial"/>
          <w:sz w:val="22"/>
          <w:szCs w:val="22"/>
        </w:rPr>
      </w:pPr>
      <w:r>
        <w:rPr>
          <w:rFonts w:ascii="Arial" w:hAnsi="Arial" w:cs="Arial"/>
          <w:sz w:val="22"/>
          <w:szCs w:val="22"/>
        </w:rPr>
        <w:t xml:space="preserve">     13) бюджетный прогноз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w:t>
      </w:r>
    </w:p>
    <w:p w:rsidR="00B56418" w:rsidRDefault="00B56418" w:rsidP="00B56418">
      <w:pPr>
        <w:widowControl w:val="0"/>
        <w:autoSpaceDE w:val="0"/>
        <w:autoSpaceDN w:val="0"/>
        <w:adjustRightInd w:val="0"/>
        <w:jc w:val="both"/>
        <w:rPr>
          <w:rFonts w:ascii="Arial" w:hAnsi="Arial" w:cs="Arial"/>
          <w:sz w:val="22"/>
          <w:szCs w:val="22"/>
        </w:rPr>
      </w:pPr>
      <w:r w:rsidRPr="009C6DDB">
        <w:rPr>
          <w:rFonts w:ascii="Arial" w:hAnsi="Arial" w:cs="Arial"/>
          <w:sz w:val="22"/>
          <w:szCs w:val="22"/>
        </w:rPr>
        <w:t xml:space="preserve">      1</w:t>
      </w:r>
      <w:r>
        <w:rPr>
          <w:rFonts w:ascii="Arial" w:hAnsi="Arial" w:cs="Arial"/>
          <w:sz w:val="22"/>
          <w:szCs w:val="22"/>
        </w:rPr>
        <w:t>4</w:t>
      </w:r>
      <w:r w:rsidRPr="009C6DDB">
        <w:rPr>
          <w:rFonts w:ascii="Arial" w:hAnsi="Arial" w:cs="Arial"/>
          <w:sz w:val="22"/>
          <w:szCs w:val="22"/>
        </w:rPr>
        <w:t xml:space="preserve">) иные документы и материалы, установленные Бюджетным </w:t>
      </w:r>
      <w:hyperlink r:id="rId36" w:history="1">
        <w:r w:rsidRPr="009C6DDB">
          <w:rPr>
            <w:rFonts w:ascii="Arial" w:hAnsi="Arial" w:cs="Arial"/>
            <w:color w:val="0000FF"/>
            <w:sz w:val="22"/>
            <w:szCs w:val="22"/>
          </w:rPr>
          <w:t>кодексом</w:t>
        </w:r>
      </w:hyperlink>
      <w:r w:rsidRPr="009C6DDB">
        <w:rPr>
          <w:rFonts w:ascii="Arial" w:hAnsi="Arial" w:cs="Arial"/>
          <w:sz w:val="22"/>
          <w:szCs w:val="22"/>
        </w:rPr>
        <w:t xml:space="preserve"> Российской Федерации и принимаемыми в соответствии с ним решениями Думы муниципального образования.</w:t>
      </w:r>
    </w:p>
    <w:p w:rsidR="00B56418" w:rsidRPr="009C6DDB" w:rsidRDefault="00B56418" w:rsidP="00B56418">
      <w:pPr>
        <w:widowControl w:val="0"/>
        <w:autoSpaceDE w:val="0"/>
        <w:autoSpaceDN w:val="0"/>
        <w:adjustRightInd w:val="0"/>
        <w:jc w:val="both"/>
        <w:rPr>
          <w:rFonts w:ascii="Arial" w:hAnsi="Arial" w:cs="Arial"/>
          <w:sz w:val="22"/>
          <w:szCs w:val="22"/>
        </w:rPr>
      </w:pPr>
      <w:r>
        <w:rPr>
          <w:rFonts w:ascii="Arial" w:hAnsi="Arial" w:cs="Arial"/>
          <w:sz w:val="22"/>
          <w:szCs w:val="22"/>
        </w:rPr>
        <w:t xml:space="preserve">      </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outlineLvl w:val="2"/>
        <w:rPr>
          <w:rFonts w:ascii="Arial" w:hAnsi="Arial" w:cs="Arial"/>
          <w:sz w:val="22"/>
          <w:szCs w:val="22"/>
        </w:rPr>
      </w:pPr>
      <w:bookmarkStart w:id="28" w:name="Par379"/>
      <w:bookmarkEnd w:id="28"/>
      <w:r w:rsidRPr="009C6DDB">
        <w:rPr>
          <w:rFonts w:ascii="Arial" w:hAnsi="Arial" w:cs="Arial"/>
          <w:sz w:val="22"/>
          <w:szCs w:val="22"/>
        </w:rPr>
        <w:t>Статья 21. Внесение проекта бюджета поселения на рассмотрение Думы муниципального образования</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1. Проект решения о бюджете поселения вносится на рассмотрение Думы муниципального образования постановлением администрации муниципального образования не позднее 15 ноября текущего года.</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2. Одновременно с проектом бюджета поселения в Думу муниципального образования представляются документы и материалы в соответствии со </w:t>
      </w:r>
      <w:hyperlink w:anchor="Par346" w:history="1">
        <w:r w:rsidRPr="009C6DDB">
          <w:rPr>
            <w:rFonts w:ascii="Arial" w:hAnsi="Arial" w:cs="Arial"/>
            <w:color w:val="0000FF"/>
            <w:sz w:val="22"/>
            <w:szCs w:val="22"/>
          </w:rPr>
          <w:t xml:space="preserve">статьей </w:t>
        </w:r>
      </w:hyperlink>
      <w:r w:rsidRPr="009C6DDB">
        <w:rPr>
          <w:rFonts w:ascii="Arial" w:hAnsi="Arial" w:cs="Arial"/>
          <w:sz w:val="22"/>
          <w:szCs w:val="22"/>
        </w:rPr>
        <w:t>20 настоящего Положения.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Изменение параметров планового периода утверждаемого бюджета производится путем утверждения уточненных показателей бюджета.</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outlineLvl w:val="2"/>
        <w:rPr>
          <w:rFonts w:ascii="Arial" w:hAnsi="Arial" w:cs="Arial"/>
          <w:sz w:val="22"/>
          <w:szCs w:val="22"/>
        </w:rPr>
      </w:pPr>
      <w:bookmarkStart w:id="29" w:name="Par390"/>
      <w:bookmarkEnd w:id="29"/>
      <w:r w:rsidRPr="009C6DDB">
        <w:rPr>
          <w:rFonts w:ascii="Arial" w:hAnsi="Arial" w:cs="Arial"/>
          <w:sz w:val="22"/>
          <w:szCs w:val="22"/>
        </w:rPr>
        <w:t>Статья 22. Публичные слушания по проекту решения о бюджете поселения</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До рассмотрения на заседании Думы муниципального образования проекта решения о бюджете поселения проводятся публичные слушания по проекту решения о бюджете поселения в порядке, установленном Думой муниципального образования.</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outlineLvl w:val="2"/>
        <w:rPr>
          <w:rFonts w:ascii="Arial" w:hAnsi="Arial" w:cs="Arial"/>
          <w:sz w:val="22"/>
          <w:szCs w:val="22"/>
        </w:rPr>
      </w:pPr>
      <w:bookmarkStart w:id="30" w:name="Par394"/>
      <w:bookmarkEnd w:id="30"/>
      <w:r w:rsidRPr="009C6DDB">
        <w:rPr>
          <w:rFonts w:ascii="Arial" w:hAnsi="Arial" w:cs="Arial"/>
          <w:sz w:val="22"/>
          <w:szCs w:val="22"/>
        </w:rPr>
        <w:lastRenderedPageBreak/>
        <w:t>Статья 23. Подготовка к рассмотрению проекта решения о бюджете поселения</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1. Рассмотрение проекта решения о бюджете поселения осуществляется в соответствии с </w:t>
      </w:r>
      <w:hyperlink r:id="rId37" w:history="1">
        <w:r w:rsidRPr="009C6DDB">
          <w:rPr>
            <w:rFonts w:ascii="Arial" w:hAnsi="Arial" w:cs="Arial"/>
            <w:color w:val="0000FF"/>
            <w:sz w:val="22"/>
            <w:szCs w:val="22"/>
          </w:rPr>
          <w:t>Регламентом</w:t>
        </w:r>
      </w:hyperlink>
      <w:r w:rsidRPr="009C6DDB">
        <w:rPr>
          <w:rFonts w:ascii="Arial" w:hAnsi="Arial" w:cs="Arial"/>
          <w:sz w:val="22"/>
          <w:szCs w:val="22"/>
        </w:rPr>
        <w:t xml:space="preserve"> Думы муниципального образования с учетом особенностей, предусмотренных </w:t>
      </w:r>
      <w:hyperlink w:anchor="Par397" w:history="1">
        <w:r w:rsidRPr="009C6DDB">
          <w:rPr>
            <w:rFonts w:ascii="Arial" w:hAnsi="Arial" w:cs="Arial"/>
            <w:color w:val="0000FF"/>
            <w:sz w:val="22"/>
            <w:szCs w:val="22"/>
          </w:rPr>
          <w:t>частями 2</w:t>
        </w:r>
      </w:hyperlink>
      <w:r w:rsidRPr="009C6DDB">
        <w:rPr>
          <w:rFonts w:ascii="Arial" w:hAnsi="Arial" w:cs="Arial"/>
          <w:sz w:val="22"/>
          <w:szCs w:val="22"/>
        </w:rPr>
        <w:t xml:space="preserve"> - </w:t>
      </w:r>
      <w:hyperlink w:anchor="Par406" w:history="1">
        <w:r w:rsidRPr="009C6DDB">
          <w:rPr>
            <w:rFonts w:ascii="Arial" w:hAnsi="Arial" w:cs="Arial"/>
            <w:color w:val="0000FF"/>
            <w:sz w:val="22"/>
            <w:szCs w:val="22"/>
          </w:rPr>
          <w:t>4</w:t>
        </w:r>
      </w:hyperlink>
      <w:r w:rsidRPr="009C6DDB">
        <w:rPr>
          <w:rFonts w:ascii="Arial" w:hAnsi="Arial" w:cs="Arial"/>
          <w:sz w:val="22"/>
          <w:szCs w:val="22"/>
        </w:rPr>
        <w:t xml:space="preserve"> настоящей статьи.</w:t>
      </w:r>
    </w:p>
    <w:p w:rsidR="00B56418" w:rsidRPr="009C6DDB" w:rsidRDefault="00B56418" w:rsidP="00B56418">
      <w:pPr>
        <w:widowControl w:val="0"/>
        <w:autoSpaceDE w:val="0"/>
        <w:autoSpaceDN w:val="0"/>
        <w:adjustRightInd w:val="0"/>
        <w:ind w:firstLine="540"/>
        <w:jc w:val="both"/>
        <w:rPr>
          <w:rFonts w:ascii="Arial" w:hAnsi="Arial" w:cs="Arial"/>
          <w:sz w:val="22"/>
          <w:szCs w:val="22"/>
        </w:rPr>
      </w:pPr>
      <w:bookmarkStart w:id="31" w:name="Par397"/>
      <w:bookmarkEnd w:id="31"/>
      <w:r w:rsidRPr="009C6DDB">
        <w:rPr>
          <w:rFonts w:ascii="Arial" w:hAnsi="Arial" w:cs="Arial"/>
          <w:sz w:val="22"/>
          <w:szCs w:val="22"/>
        </w:rPr>
        <w:t>2. Не позднее дня, следующего за днем внесения проекта решения о бюджете поселения с необходимыми документами и материалами в Думу муниципального образования, Председатель Думы муниципального образования направляет их в ревизионную комиссию Думы муниципального образования для подготовки заключения по проекту решения о бюджете поселения и предложений о принятии или отклонении представленного проекта решения и постоянные комиссии Думы муниципального образования для рассмотрения и подготовки поправок.</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Постоянные комиссии Думы муниципального образования направляют поправки к проекту решения о бюджете поселения в постоянную комиссию Думы муниципального образования по экономической политике и бюджету для подготовки к предварительному рассмотрению проекта решения о бюджете поселения.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bookmarkStart w:id="32" w:name="Par402"/>
      <w:bookmarkEnd w:id="32"/>
      <w:r w:rsidRPr="009C6DDB">
        <w:rPr>
          <w:rFonts w:ascii="Arial" w:hAnsi="Arial" w:cs="Arial"/>
          <w:sz w:val="22"/>
          <w:szCs w:val="22"/>
        </w:rPr>
        <w:t>Поправки субъектов права правотворческой инициативы, предусматривающие увеличение расходов бюджета поселения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поселения по другим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либо указание на дополнительный источник доходов. Внесение поправок, предусматривающих увеличение расходов бюджета поселения за счет увеличения размера дефицита бюджета поселения, не допускается.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bookmarkStart w:id="33" w:name="Par404"/>
      <w:bookmarkEnd w:id="33"/>
      <w:r w:rsidRPr="009C6DDB">
        <w:rPr>
          <w:rFonts w:ascii="Arial" w:hAnsi="Arial" w:cs="Arial"/>
          <w:sz w:val="22"/>
          <w:szCs w:val="22"/>
        </w:rPr>
        <w:t xml:space="preserve">Поправки, не соответствующие требованиям, предусмотренным </w:t>
      </w:r>
      <w:hyperlink w:anchor="Par402" w:history="1">
        <w:r w:rsidRPr="009C6DDB">
          <w:rPr>
            <w:rFonts w:ascii="Arial" w:hAnsi="Arial" w:cs="Arial"/>
            <w:color w:val="0000FF"/>
            <w:sz w:val="22"/>
            <w:szCs w:val="22"/>
          </w:rPr>
          <w:t>абзацем третьим</w:t>
        </w:r>
      </w:hyperlink>
      <w:r w:rsidRPr="009C6DDB">
        <w:rPr>
          <w:rFonts w:ascii="Arial" w:hAnsi="Arial" w:cs="Arial"/>
          <w:sz w:val="22"/>
          <w:szCs w:val="22"/>
        </w:rPr>
        <w:t xml:space="preserve"> настоящей части, не рассматриваются.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3. В течение 10 дней со дня получения проекта решения о бюджете поселения ревизионная комиссия муниципального образования направляет в Думу муниципального образования и администрацию муниципального образования заключение по проекту решения о бюджете поселения и предложения о принятии или отклонении представленного проекта решения.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bookmarkStart w:id="34" w:name="Par406"/>
      <w:bookmarkEnd w:id="34"/>
      <w:r w:rsidRPr="009C6DDB">
        <w:rPr>
          <w:rFonts w:ascii="Arial" w:hAnsi="Arial" w:cs="Arial"/>
          <w:sz w:val="22"/>
          <w:szCs w:val="22"/>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бюджете поселения, заключение ревизионной комиссии муниципального образования по проекту решения о бюджете поселения и не позднее чем за два дня до дня заседания Думы муниципального образования принимает решение по проекту решения о бюджете поселения в соответствии с </w:t>
      </w:r>
      <w:hyperlink r:id="rId38" w:history="1">
        <w:r w:rsidRPr="009C6DDB">
          <w:rPr>
            <w:rFonts w:ascii="Arial" w:hAnsi="Arial" w:cs="Arial"/>
            <w:color w:val="0000FF"/>
            <w:sz w:val="22"/>
            <w:szCs w:val="22"/>
          </w:rPr>
          <w:t>Регламентом</w:t>
        </w:r>
      </w:hyperlink>
      <w:r w:rsidRPr="009C6DDB">
        <w:rPr>
          <w:rFonts w:ascii="Arial" w:hAnsi="Arial" w:cs="Arial"/>
          <w:sz w:val="22"/>
          <w:szCs w:val="22"/>
        </w:rPr>
        <w:t xml:space="preserve"> Думы муниципального образования.</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outlineLvl w:val="2"/>
        <w:rPr>
          <w:rFonts w:ascii="Arial" w:hAnsi="Arial" w:cs="Arial"/>
          <w:sz w:val="22"/>
          <w:szCs w:val="22"/>
        </w:rPr>
      </w:pPr>
      <w:bookmarkStart w:id="35" w:name="Par408"/>
      <w:bookmarkEnd w:id="35"/>
      <w:r w:rsidRPr="009C6DDB">
        <w:rPr>
          <w:rFonts w:ascii="Arial" w:hAnsi="Arial" w:cs="Arial"/>
          <w:sz w:val="22"/>
          <w:szCs w:val="22"/>
        </w:rPr>
        <w:t>Статья 24. Рассмотрение и утверждение проекта решения о бюджете поселения</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1. Рассмотрение и утверждение проекта решения о бюджете поселения осуществляется в соответствии с </w:t>
      </w:r>
      <w:hyperlink r:id="rId39" w:history="1">
        <w:r w:rsidRPr="009C6DDB">
          <w:rPr>
            <w:rFonts w:ascii="Arial" w:hAnsi="Arial" w:cs="Arial"/>
            <w:color w:val="0000FF"/>
            <w:sz w:val="22"/>
            <w:szCs w:val="22"/>
          </w:rPr>
          <w:t>Регламентом</w:t>
        </w:r>
      </w:hyperlink>
      <w:r w:rsidRPr="009C6DDB">
        <w:rPr>
          <w:rFonts w:ascii="Arial" w:hAnsi="Arial" w:cs="Arial"/>
          <w:sz w:val="22"/>
          <w:szCs w:val="22"/>
        </w:rPr>
        <w:t xml:space="preserve"> Думы муниципального образования с учетом особенностей, предусмотренных </w:t>
      </w:r>
      <w:hyperlink w:anchor="Par411" w:history="1">
        <w:r w:rsidRPr="009C6DDB">
          <w:rPr>
            <w:rFonts w:ascii="Arial" w:hAnsi="Arial" w:cs="Arial"/>
            <w:color w:val="0000FF"/>
            <w:sz w:val="22"/>
            <w:szCs w:val="22"/>
          </w:rPr>
          <w:t>частью второй</w:t>
        </w:r>
      </w:hyperlink>
      <w:r w:rsidRPr="009C6DDB">
        <w:rPr>
          <w:rFonts w:ascii="Arial" w:hAnsi="Arial" w:cs="Arial"/>
          <w:sz w:val="22"/>
          <w:szCs w:val="22"/>
        </w:rPr>
        <w:t xml:space="preserve"> настоящей статьи.</w:t>
      </w:r>
    </w:p>
    <w:p w:rsidR="00B56418" w:rsidRPr="009C6DDB" w:rsidRDefault="00B56418" w:rsidP="00B56418">
      <w:pPr>
        <w:widowControl w:val="0"/>
        <w:autoSpaceDE w:val="0"/>
        <w:autoSpaceDN w:val="0"/>
        <w:adjustRightInd w:val="0"/>
        <w:ind w:firstLine="540"/>
        <w:jc w:val="both"/>
        <w:rPr>
          <w:rFonts w:ascii="Arial" w:hAnsi="Arial" w:cs="Arial"/>
          <w:sz w:val="22"/>
          <w:szCs w:val="22"/>
        </w:rPr>
      </w:pPr>
      <w:bookmarkStart w:id="36" w:name="Par411"/>
      <w:bookmarkEnd w:id="36"/>
      <w:r w:rsidRPr="009C6DDB">
        <w:rPr>
          <w:rFonts w:ascii="Arial" w:hAnsi="Arial" w:cs="Arial"/>
          <w:sz w:val="22"/>
          <w:szCs w:val="22"/>
        </w:rPr>
        <w:t>2. При рассмотрении проекта решения о бюджете поселения Дума муниципального образования заслушивает доклады:</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1) руководителя финансового отдела администрации муниципального образования  для представления проекта решения о бюджете поселения;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2) председателя постоянной комиссии Думы муниципального образования по экономической политике и бюджету;</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3) Председателя ревизионной комиссии муниципального образования.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3. Решение о бюджете поселения вступает в силу с 1 января очередного финансового года.</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В случае если решение о бюджете поселения не вступило в силу с начала финансового года, временное управление бюджетом осуществляется в порядке, установленном Бюджетным </w:t>
      </w:r>
      <w:hyperlink r:id="rId40" w:history="1">
        <w:r w:rsidRPr="009C6DDB">
          <w:rPr>
            <w:rFonts w:ascii="Arial" w:hAnsi="Arial" w:cs="Arial"/>
            <w:color w:val="0000FF"/>
            <w:sz w:val="22"/>
            <w:szCs w:val="22"/>
          </w:rPr>
          <w:t>кодексом</w:t>
        </w:r>
      </w:hyperlink>
      <w:r w:rsidRPr="009C6DDB">
        <w:rPr>
          <w:rFonts w:ascii="Arial" w:hAnsi="Arial" w:cs="Arial"/>
          <w:sz w:val="22"/>
          <w:szCs w:val="22"/>
        </w:rPr>
        <w:t xml:space="preserve"> Российской Федерации.</w:t>
      </w:r>
    </w:p>
    <w:p w:rsidR="00B56418" w:rsidRPr="00B4659C" w:rsidRDefault="00B56418" w:rsidP="00B56418">
      <w:pPr>
        <w:pStyle w:val="af"/>
        <w:widowControl w:val="0"/>
        <w:numPr>
          <w:ilvl w:val="0"/>
          <w:numId w:val="3"/>
        </w:numPr>
        <w:autoSpaceDE w:val="0"/>
        <w:autoSpaceDN w:val="0"/>
        <w:adjustRightInd w:val="0"/>
        <w:jc w:val="both"/>
        <w:rPr>
          <w:rFonts w:ascii="Arial" w:hAnsi="Arial" w:cs="Arial"/>
          <w:sz w:val="22"/>
          <w:szCs w:val="22"/>
        </w:rPr>
      </w:pPr>
      <w:r w:rsidRPr="00B4659C">
        <w:rPr>
          <w:rFonts w:ascii="Arial" w:hAnsi="Arial" w:cs="Arial"/>
          <w:sz w:val="22"/>
          <w:szCs w:val="22"/>
        </w:rPr>
        <w:lastRenderedPageBreak/>
        <w:t>Решение о бюджете поселения подлежит официальному опубликованию не позднее 10 дней после его подписания в установленном порядке.</w:t>
      </w:r>
    </w:p>
    <w:p w:rsidR="00B56418" w:rsidRPr="00B4659C" w:rsidRDefault="00B56418" w:rsidP="00B56418">
      <w:pPr>
        <w:pStyle w:val="af"/>
        <w:widowControl w:val="0"/>
        <w:numPr>
          <w:ilvl w:val="0"/>
          <w:numId w:val="6"/>
        </w:numPr>
        <w:autoSpaceDE w:val="0"/>
        <w:autoSpaceDN w:val="0"/>
        <w:adjustRightInd w:val="0"/>
        <w:ind w:left="0" w:firstLine="360"/>
        <w:jc w:val="both"/>
        <w:rPr>
          <w:rFonts w:ascii="Arial" w:hAnsi="Arial" w:cs="Arial"/>
          <w:sz w:val="22"/>
          <w:szCs w:val="22"/>
        </w:rPr>
      </w:pPr>
      <w:r w:rsidRPr="00B4659C">
        <w:rPr>
          <w:rFonts w:ascii="Arial" w:hAnsi="Arial" w:cs="Arial"/>
        </w:rPr>
        <w:t xml:space="preserve"> Для обеспечения долговой устойчивости местных бюджетов пролонгировано на 2022 год приостановление норм, устанавливающих для субъектов и муниципалитетов ограничения в зависимости от группы долговой устойчивости, осуществления муниципальных заимствований муниципальным образованием, объёма расходов на обслуживание муниципального долга и другие</w:t>
      </w:r>
      <w:r>
        <w:rPr>
          <w:rFonts w:ascii="Arial" w:hAnsi="Arial" w:cs="Arial"/>
        </w:rPr>
        <w:t>.</w:t>
      </w:r>
    </w:p>
    <w:p w:rsidR="00B56418" w:rsidRDefault="00B56418" w:rsidP="00B56418">
      <w:pPr>
        <w:widowControl w:val="0"/>
        <w:autoSpaceDE w:val="0"/>
        <w:autoSpaceDN w:val="0"/>
        <w:adjustRightInd w:val="0"/>
        <w:ind w:firstLine="540"/>
        <w:jc w:val="both"/>
        <w:outlineLvl w:val="2"/>
        <w:rPr>
          <w:rFonts w:ascii="Arial" w:hAnsi="Arial" w:cs="Arial"/>
          <w:sz w:val="22"/>
          <w:szCs w:val="22"/>
        </w:rPr>
      </w:pPr>
      <w:bookmarkStart w:id="37" w:name="Par423"/>
      <w:bookmarkEnd w:id="37"/>
    </w:p>
    <w:p w:rsidR="00B56418" w:rsidRPr="009C6DDB" w:rsidRDefault="00B56418" w:rsidP="00B56418">
      <w:pPr>
        <w:widowControl w:val="0"/>
        <w:autoSpaceDE w:val="0"/>
        <w:autoSpaceDN w:val="0"/>
        <w:adjustRightInd w:val="0"/>
        <w:ind w:firstLine="540"/>
        <w:jc w:val="both"/>
        <w:outlineLvl w:val="2"/>
        <w:rPr>
          <w:rFonts w:ascii="Arial" w:hAnsi="Arial" w:cs="Arial"/>
          <w:sz w:val="22"/>
          <w:szCs w:val="22"/>
        </w:rPr>
      </w:pPr>
      <w:r w:rsidRPr="009C6DDB">
        <w:rPr>
          <w:rFonts w:ascii="Arial" w:hAnsi="Arial" w:cs="Arial"/>
          <w:sz w:val="22"/>
          <w:szCs w:val="22"/>
        </w:rPr>
        <w:t>Статья 25. Внесение изменений в решение о бюджете поселения на текущий финансовый год и плановый период</w:t>
      </w:r>
      <w:r>
        <w:rPr>
          <w:rFonts w:ascii="Arial" w:hAnsi="Arial" w:cs="Arial"/>
          <w:sz w:val="22"/>
          <w:szCs w:val="22"/>
        </w:rPr>
        <w:t>.</w:t>
      </w:r>
    </w:p>
    <w:p w:rsidR="00B56418" w:rsidRPr="009C6DDB" w:rsidRDefault="00B56418" w:rsidP="00B56418">
      <w:pPr>
        <w:widowControl w:val="0"/>
        <w:autoSpaceDE w:val="0"/>
        <w:autoSpaceDN w:val="0"/>
        <w:adjustRightInd w:val="0"/>
        <w:ind w:firstLine="54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1. Администрация муниципального образования в соответствии с бюджетным законодательством Российской Федерации обеспечивает составление проектов решений Думы муниципального образования о внесении изменений в решение о бюджете поселения на текущий финансовый год и плановый период (далее - проект решения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 для внесения их постановлением администрации муниципального образования в Думу муниципального образования для рассмотрения и утверждения.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2. Подготовка к рассмотрению проекта решения о внесении изменений в решение о бюджете поселения на текущий финансовый год и плановый период, рассмотрение и утверждение проекта решения о внесении изменений в решение о бюджете поселения на текущий финансовый год и плановый период осуществляются в соответствии с </w:t>
      </w:r>
      <w:hyperlink r:id="rId41" w:history="1">
        <w:r w:rsidRPr="009C6DDB">
          <w:rPr>
            <w:rFonts w:ascii="Arial" w:hAnsi="Arial" w:cs="Arial"/>
            <w:color w:val="0000FF"/>
            <w:sz w:val="22"/>
            <w:szCs w:val="22"/>
          </w:rPr>
          <w:t>Регламентом</w:t>
        </w:r>
      </w:hyperlink>
      <w:r w:rsidRPr="009C6DDB">
        <w:rPr>
          <w:rFonts w:ascii="Arial" w:hAnsi="Arial" w:cs="Arial"/>
          <w:sz w:val="22"/>
          <w:szCs w:val="22"/>
        </w:rPr>
        <w:t xml:space="preserve"> Думы муниципального образования с учетом особенностей, предусмотренных </w:t>
      </w:r>
      <w:hyperlink w:anchor="Par430" w:history="1">
        <w:r w:rsidRPr="009C6DDB">
          <w:rPr>
            <w:rFonts w:ascii="Arial" w:hAnsi="Arial" w:cs="Arial"/>
            <w:color w:val="0000FF"/>
            <w:sz w:val="22"/>
            <w:szCs w:val="22"/>
          </w:rPr>
          <w:t>частями 3</w:t>
        </w:r>
      </w:hyperlink>
      <w:r w:rsidRPr="009C6DDB">
        <w:rPr>
          <w:rFonts w:ascii="Arial" w:hAnsi="Arial" w:cs="Arial"/>
          <w:sz w:val="22"/>
          <w:szCs w:val="22"/>
        </w:rPr>
        <w:t xml:space="preserve"> - </w:t>
      </w:r>
      <w:hyperlink w:anchor="Par436" w:history="1">
        <w:r w:rsidRPr="009C6DDB">
          <w:rPr>
            <w:rFonts w:ascii="Arial" w:hAnsi="Arial" w:cs="Arial"/>
            <w:color w:val="0000FF"/>
            <w:sz w:val="22"/>
            <w:szCs w:val="22"/>
          </w:rPr>
          <w:t>5</w:t>
        </w:r>
      </w:hyperlink>
      <w:r w:rsidRPr="009C6DDB">
        <w:rPr>
          <w:rFonts w:ascii="Arial" w:hAnsi="Arial" w:cs="Arial"/>
          <w:sz w:val="22"/>
          <w:szCs w:val="22"/>
        </w:rPr>
        <w:t xml:space="preserve"> настоящей статьи.</w:t>
      </w:r>
    </w:p>
    <w:p w:rsidR="00B56418" w:rsidRPr="009C6DDB" w:rsidRDefault="00B56418" w:rsidP="00B56418">
      <w:pPr>
        <w:widowControl w:val="0"/>
        <w:autoSpaceDE w:val="0"/>
        <w:autoSpaceDN w:val="0"/>
        <w:adjustRightInd w:val="0"/>
        <w:ind w:firstLine="540"/>
        <w:jc w:val="both"/>
        <w:rPr>
          <w:rFonts w:ascii="Arial" w:hAnsi="Arial" w:cs="Arial"/>
          <w:sz w:val="22"/>
          <w:szCs w:val="22"/>
        </w:rPr>
      </w:pPr>
      <w:bookmarkStart w:id="38" w:name="Par430"/>
      <w:bookmarkEnd w:id="38"/>
      <w:r w:rsidRPr="009C6DDB">
        <w:rPr>
          <w:rFonts w:ascii="Arial" w:hAnsi="Arial" w:cs="Arial"/>
          <w:sz w:val="22"/>
          <w:szCs w:val="22"/>
        </w:rPr>
        <w:t>3. Не позднее дня, следующего за днем внесения проекта решения о внесении изменений в решение о бюджете поселения на текущий финансовый год и плановый период в Думу муниципального образования, Председатель Думы муниципального образования направляет его в постоянные комиссии Думы муниципального образования для рассмотрения и подготовки поправок.</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Постоянные комиссии Думы муниципального образования подготавливают поправки к проекту решения о внесении изменений в решение о бюджете поселения на текущий финансовый год и плановый период в соответствии с </w:t>
      </w:r>
      <w:hyperlink w:anchor="Par402" w:history="1">
        <w:r w:rsidRPr="009C6DDB">
          <w:rPr>
            <w:rFonts w:ascii="Arial" w:hAnsi="Arial" w:cs="Arial"/>
            <w:color w:val="0000FF"/>
            <w:sz w:val="22"/>
            <w:szCs w:val="22"/>
          </w:rPr>
          <w:t>абзацами третьим</w:t>
        </w:r>
      </w:hyperlink>
      <w:r w:rsidRPr="009C6DDB">
        <w:rPr>
          <w:rFonts w:ascii="Arial" w:hAnsi="Arial" w:cs="Arial"/>
          <w:sz w:val="22"/>
          <w:szCs w:val="22"/>
        </w:rPr>
        <w:t xml:space="preserve">, </w:t>
      </w:r>
      <w:hyperlink w:anchor="Par404" w:history="1">
        <w:r w:rsidRPr="009C6DDB">
          <w:rPr>
            <w:rFonts w:ascii="Arial" w:hAnsi="Arial" w:cs="Arial"/>
            <w:color w:val="0000FF"/>
            <w:sz w:val="22"/>
            <w:szCs w:val="22"/>
          </w:rPr>
          <w:t xml:space="preserve">четвертым части 2 статьи </w:t>
        </w:r>
      </w:hyperlink>
      <w:r w:rsidRPr="009C6DDB">
        <w:rPr>
          <w:rFonts w:ascii="Arial" w:hAnsi="Arial" w:cs="Arial"/>
          <w:sz w:val="22"/>
          <w:szCs w:val="22"/>
        </w:rPr>
        <w:t>23 настоящего Положения и направляют их в постоянную комиссию Думы муниципального образования по экономической политике и бюджету для предварительного рассмотрения проекта решения о внесении изменений в решение о бюджете поселения на текущий финансовый год и плановый период.</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внесении изменений в решение о бюджете поселения на текущий финансовый год и плановый период и не позднее чем за два дня до дня заседания Думы муниципального образования принимает решение по проекту решения о внесении изменений в решение о бюджете поселения на текущий финансовый год и плановый период в соответствии с </w:t>
      </w:r>
      <w:hyperlink r:id="rId42" w:history="1">
        <w:r w:rsidRPr="009C6DDB">
          <w:rPr>
            <w:rFonts w:ascii="Arial" w:hAnsi="Arial" w:cs="Arial"/>
            <w:color w:val="0000FF"/>
            <w:sz w:val="22"/>
            <w:szCs w:val="22"/>
          </w:rPr>
          <w:t>Регламентом</w:t>
        </w:r>
      </w:hyperlink>
      <w:r w:rsidRPr="009C6DDB">
        <w:rPr>
          <w:rFonts w:ascii="Arial" w:hAnsi="Arial" w:cs="Arial"/>
          <w:sz w:val="22"/>
          <w:szCs w:val="22"/>
        </w:rPr>
        <w:t xml:space="preserve"> Думы муниципального образования.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bookmarkStart w:id="39" w:name="Par436"/>
      <w:bookmarkEnd w:id="39"/>
      <w:r w:rsidRPr="009C6DDB">
        <w:rPr>
          <w:rFonts w:ascii="Arial" w:hAnsi="Arial" w:cs="Arial"/>
          <w:sz w:val="22"/>
          <w:szCs w:val="22"/>
        </w:rPr>
        <w:t>5. При рассмотрении проекта решения о внесении изменений в решение о бюджете поселения на текущий финансовый год и плановый период Дума муниципального образования заслушивает доклады:</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1) руководителя финансового отдела администрации поселения для представления проекта решения о внесении изменений в решение о бюджете поселения на текущий финансовый год и плановый период;</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2) председателя постоянной комиссии Думы муниципального образования по экономической политике и бюджету;</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3) Председателя ревизионной комиссии муниципального образования.</w:t>
      </w:r>
    </w:p>
    <w:p w:rsidR="00B56418" w:rsidRPr="009C6DDB" w:rsidRDefault="00B56418" w:rsidP="00B56418">
      <w:pPr>
        <w:widowControl w:val="0"/>
        <w:autoSpaceDE w:val="0"/>
        <w:autoSpaceDN w:val="0"/>
        <w:adjustRightInd w:val="0"/>
        <w:jc w:val="both"/>
        <w:rPr>
          <w:rFonts w:ascii="Arial" w:hAnsi="Arial" w:cs="Arial"/>
          <w:sz w:val="22"/>
          <w:szCs w:val="22"/>
        </w:rPr>
      </w:pPr>
      <w:r w:rsidRPr="009C6DDB">
        <w:rPr>
          <w:rFonts w:ascii="Arial" w:hAnsi="Arial" w:cs="Arial"/>
          <w:sz w:val="22"/>
          <w:szCs w:val="22"/>
        </w:rPr>
        <w:t xml:space="preserve"> </w:t>
      </w:r>
    </w:p>
    <w:p w:rsidR="00B56418" w:rsidRPr="009C6DDB" w:rsidRDefault="00B56418" w:rsidP="00B56418">
      <w:pPr>
        <w:widowControl w:val="0"/>
        <w:autoSpaceDE w:val="0"/>
        <w:autoSpaceDN w:val="0"/>
        <w:adjustRightInd w:val="0"/>
        <w:jc w:val="center"/>
        <w:outlineLvl w:val="1"/>
        <w:rPr>
          <w:rFonts w:ascii="Arial" w:hAnsi="Arial" w:cs="Arial"/>
          <w:sz w:val="22"/>
          <w:szCs w:val="22"/>
        </w:rPr>
      </w:pPr>
      <w:bookmarkStart w:id="40" w:name="Par444"/>
      <w:bookmarkEnd w:id="40"/>
      <w:r w:rsidRPr="009C6DDB">
        <w:rPr>
          <w:rFonts w:ascii="Arial" w:hAnsi="Arial" w:cs="Arial"/>
          <w:sz w:val="22"/>
          <w:szCs w:val="22"/>
        </w:rPr>
        <w:t>Раздел IV. ИСПОЛНЕНИЕ БЮДЖЕТА ПОСЕЛЕНИЯ</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outlineLvl w:val="2"/>
        <w:rPr>
          <w:rFonts w:ascii="Arial" w:hAnsi="Arial" w:cs="Arial"/>
          <w:sz w:val="22"/>
          <w:szCs w:val="22"/>
        </w:rPr>
      </w:pPr>
      <w:bookmarkStart w:id="41" w:name="Par446"/>
      <w:bookmarkEnd w:id="41"/>
      <w:r w:rsidRPr="009C6DDB">
        <w:rPr>
          <w:rFonts w:ascii="Arial" w:hAnsi="Arial" w:cs="Arial"/>
          <w:sz w:val="22"/>
          <w:szCs w:val="22"/>
        </w:rPr>
        <w:t>Статья 26. Организация исполнения бюджета поселения</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1. Исполнение бюджета поселения обеспечивается администрацией муниципального образования.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2. Организация исполнения бюджета поселения возлагается на финансовый отдел администрации муниципального образования. Исполнение бюджета поселения организуется на основе сводной бюджетной росписи и кассового плана.</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Бюджет муниципального образования исполняется на основе единства кассы и подведомственности расходов.</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3. Кассовое обслуживание единого счета бюджета поселения осуществляется Федеральным казначейством.</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outlineLvl w:val="2"/>
        <w:rPr>
          <w:rFonts w:ascii="Arial" w:hAnsi="Arial" w:cs="Arial"/>
          <w:sz w:val="22"/>
          <w:szCs w:val="22"/>
        </w:rPr>
      </w:pPr>
      <w:bookmarkStart w:id="42" w:name="Par454"/>
      <w:bookmarkEnd w:id="42"/>
      <w:r w:rsidRPr="009C6DDB">
        <w:rPr>
          <w:rFonts w:ascii="Arial" w:hAnsi="Arial" w:cs="Arial"/>
          <w:sz w:val="22"/>
          <w:szCs w:val="22"/>
        </w:rPr>
        <w:t>Статья 27. Сводная бюджетная роспись</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1. </w:t>
      </w:r>
      <w:hyperlink r:id="rId43" w:history="1">
        <w:r w:rsidRPr="009C6DDB">
          <w:rPr>
            <w:rFonts w:ascii="Arial" w:hAnsi="Arial" w:cs="Arial"/>
            <w:sz w:val="22"/>
            <w:szCs w:val="22"/>
          </w:rPr>
          <w:t>Порядок</w:t>
        </w:r>
      </w:hyperlink>
      <w:r w:rsidRPr="009C6DDB">
        <w:rPr>
          <w:rFonts w:ascii="Arial" w:hAnsi="Arial" w:cs="Arial"/>
          <w:sz w:val="22"/>
          <w:szCs w:val="22"/>
        </w:rPr>
        <w:t xml:space="preserve"> составления и ведения сводной бюджетной росписи устанавливается финансовым органом администрации.</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Утверждение сводной бюджетной росписи и внесение изменений в нее осуществляется руководителем финансового органа.</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2. Утвержденные показатели сводной бюджетной росписи должны соответствовать решению о бюджете.</w:t>
      </w:r>
    </w:p>
    <w:p w:rsidR="00B56418" w:rsidRPr="009C6DDB" w:rsidRDefault="00B56418" w:rsidP="00B56418">
      <w:pPr>
        <w:widowControl w:val="0"/>
        <w:autoSpaceDE w:val="0"/>
        <w:autoSpaceDN w:val="0"/>
        <w:adjustRightInd w:val="0"/>
        <w:ind w:firstLine="540"/>
        <w:jc w:val="both"/>
        <w:rPr>
          <w:rFonts w:ascii="Arial" w:hAnsi="Arial" w:cs="Arial"/>
          <w:sz w:val="22"/>
          <w:szCs w:val="22"/>
        </w:rPr>
      </w:pP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outlineLvl w:val="2"/>
        <w:rPr>
          <w:rFonts w:ascii="Arial" w:hAnsi="Arial" w:cs="Arial"/>
          <w:sz w:val="22"/>
          <w:szCs w:val="22"/>
        </w:rPr>
      </w:pPr>
      <w:bookmarkStart w:id="43" w:name="Par459"/>
      <w:bookmarkEnd w:id="43"/>
      <w:r w:rsidRPr="009C6DDB">
        <w:rPr>
          <w:rFonts w:ascii="Arial" w:hAnsi="Arial" w:cs="Arial"/>
          <w:sz w:val="22"/>
          <w:szCs w:val="22"/>
        </w:rPr>
        <w:t>Статья 28. Кассовый план</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устанавливаются распоряжением руководителя финансового отдела администрации муниципального образования.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Составление и ведение кассового плана осуществляется финансовым отделом администрации муниципального образования.</w:t>
      </w:r>
    </w:p>
    <w:p w:rsidR="00B56418" w:rsidRPr="009C6DDB" w:rsidRDefault="00B56418" w:rsidP="00B56418">
      <w:pPr>
        <w:widowControl w:val="0"/>
        <w:autoSpaceDE w:val="0"/>
        <w:autoSpaceDN w:val="0"/>
        <w:adjustRightInd w:val="0"/>
        <w:jc w:val="both"/>
        <w:rPr>
          <w:rFonts w:ascii="Arial" w:hAnsi="Arial" w:cs="Arial"/>
          <w:sz w:val="22"/>
          <w:szCs w:val="22"/>
        </w:rPr>
      </w:pPr>
      <w:r w:rsidRPr="009C6DDB">
        <w:rPr>
          <w:rFonts w:ascii="Arial" w:hAnsi="Arial" w:cs="Arial"/>
          <w:sz w:val="22"/>
          <w:szCs w:val="22"/>
        </w:rPr>
        <w:t xml:space="preserve"> </w:t>
      </w:r>
    </w:p>
    <w:p w:rsidR="00B56418" w:rsidRPr="009C6DDB" w:rsidRDefault="00B56418" w:rsidP="00B56418">
      <w:pPr>
        <w:widowControl w:val="0"/>
        <w:autoSpaceDE w:val="0"/>
        <w:autoSpaceDN w:val="0"/>
        <w:adjustRightInd w:val="0"/>
        <w:ind w:firstLine="540"/>
        <w:jc w:val="both"/>
        <w:outlineLvl w:val="2"/>
        <w:rPr>
          <w:rFonts w:ascii="Arial" w:hAnsi="Arial" w:cs="Arial"/>
          <w:sz w:val="22"/>
          <w:szCs w:val="22"/>
        </w:rPr>
      </w:pPr>
      <w:bookmarkStart w:id="44" w:name="Par466"/>
      <w:bookmarkEnd w:id="44"/>
      <w:r w:rsidRPr="009C6DDB">
        <w:rPr>
          <w:rFonts w:ascii="Arial" w:hAnsi="Arial" w:cs="Arial"/>
          <w:sz w:val="22"/>
          <w:szCs w:val="22"/>
        </w:rPr>
        <w:t>Статья 29. Исполнение бюджета поселения по доходам и расходам</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1. Исполнение бюджета поселения по доходам осуществляется в соответствии с бюджетным законодательством Российской Федерации.</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2. Исполнение бюджета поселения по расходам осуществляется в порядке, установленном распоряжением руководителя финансового отдела администрации муниципального образования, с соблюдением требований Бюджетного </w:t>
      </w:r>
      <w:hyperlink r:id="rId44" w:history="1">
        <w:r w:rsidRPr="009C6DDB">
          <w:rPr>
            <w:rFonts w:ascii="Arial" w:hAnsi="Arial" w:cs="Arial"/>
            <w:color w:val="0000FF"/>
            <w:sz w:val="22"/>
            <w:szCs w:val="22"/>
          </w:rPr>
          <w:t>кодекса</w:t>
        </w:r>
      </w:hyperlink>
      <w:r w:rsidRPr="009C6DDB">
        <w:rPr>
          <w:rFonts w:ascii="Arial" w:hAnsi="Arial" w:cs="Arial"/>
          <w:sz w:val="22"/>
          <w:szCs w:val="22"/>
        </w:rPr>
        <w:t xml:space="preserve"> Российской Федерации.</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outlineLvl w:val="2"/>
        <w:rPr>
          <w:rFonts w:ascii="Arial" w:hAnsi="Arial" w:cs="Arial"/>
          <w:sz w:val="22"/>
          <w:szCs w:val="22"/>
        </w:rPr>
      </w:pPr>
      <w:bookmarkStart w:id="45" w:name="Par472"/>
      <w:bookmarkEnd w:id="45"/>
      <w:r w:rsidRPr="009C6DDB">
        <w:rPr>
          <w:rFonts w:ascii="Arial" w:hAnsi="Arial" w:cs="Arial"/>
          <w:sz w:val="22"/>
          <w:szCs w:val="22"/>
        </w:rPr>
        <w:t>Статья 30. Бюджетные росписи главных распорядителей бюджетных средств</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руководителя финансового отдела администрации муниципального образования.</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outlineLvl w:val="2"/>
        <w:rPr>
          <w:rFonts w:ascii="Arial" w:hAnsi="Arial" w:cs="Arial"/>
          <w:sz w:val="22"/>
          <w:szCs w:val="22"/>
        </w:rPr>
      </w:pPr>
      <w:bookmarkStart w:id="46" w:name="Par477"/>
      <w:bookmarkEnd w:id="46"/>
      <w:r w:rsidRPr="009C6DDB">
        <w:rPr>
          <w:rFonts w:ascii="Arial" w:hAnsi="Arial" w:cs="Arial"/>
          <w:sz w:val="22"/>
          <w:szCs w:val="22"/>
        </w:rPr>
        <w:t>Статья 31. Исполнение бюджета поселения по источникам финансирования дефицита бюджета поселения</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1. Исполнение бюджета поселения по источникам финансирования дефицита бюджета поселения осуществляется главными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распоряжением руководителя финансового отдела администрации муниципального образования в соответствии с положениями Бюджетного </w:t>
      </w:r>
      <w:hyperlink r:id="rId45" w:history="1">
        <w:r w:rsidRPr="009C6DDB">
          <w:rPr>
            <w:rFonts w:ascii="Arial" w:hAnsi="Arial" w:cs="Arial"/>
            <w:color w:val="0000FF"/>
            <w:sz w:val="22"/>
            <w:szCs w:val="22"/>
          </w:rPr>
          <w:t>кодекса</w:t>
        </w:r>
      </w:hyperlink>
      <w:r w:rsidRPr="009C6DDB">
        <w:rPr>
          <w:rFonts w:ascii="Arial" w:hAnsi="Arial" w:cs="Arial"/>
          <w:sz w:val="22"/>
          <w:szCs w:val="22"/>
        </w:rPr>
        <w:t xml:space="preserve"> Российской Федерации.</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2. Санкционирование оплаты денежных обязательств, подлежащих исполнению за счет </w:t>
      </w:r>
      <w:r w:rsidRPr="009C6DDB">
        <w:rPr>
          <w:rFonts w:ascii="Arial" w:hAnsi="Arial" w:cs="Arial"/>
          <w:sz w:val="22"/>
          <w:szCs w:val="22"/>
        </w:rPr>
        <w:lastRenderedPageBreak/>
        <w:t>бюджетных ассигнований по источникам финансирования дефицита бюджета поселения, осуществляется в порядке, установленном распоряжением руководителя финансового отдела администрации муниципального образования.</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Default="00B56418" w:rsidP="00B56418">
      <w:pPr>
        <w:widowControl w:val="0"/>
        <w:autoSpaceDE w:val="0"/>
        <w:autoSpaceDN w:val="0"/>
        <w:adjustRightInd w:val="0"/>
        <w:ind w:firstLine="540"/>
        <w:jc w:val="both"/>
        <w:outlineLvl w:val="2"/>
        <w:rPr>
          <w:rFonts w:ascii="Arial" w:hAnsi="Arial" w:cs="Arial"/>
          <w:sz w:val="22"/>
          <w:szCs w:val="22"/>
        </w:rPr>
      </w:pPr>
      <w:bookmarkStart w:id="47" w:name="Par484"/>
      <w:bookmarkEnd w:id="47"/>
      <w:r w:rsidRPr="009C6DDB">
        <w:rPr>
          <w:rFonts w:ascii="Arial" w:hAnsi="Arial" w:cs="Arial"/>
          <w:sz w:val="22"/>
          <w:szCs w:val="22"/>
        </w:rPr>
        <w:t>Статья 32. Лицевые счета для учета операций по исполнению бюджета поселения</w:t>
      </w:r>
    </w:p>
    <w:p w:rsidR="00B56418" w:rsidRDefault="00B56418" w:rsidP="00B56418">
      <w:pPr>
        <w:widowControl w:val="0"/>
        <w:autoSpaceDE w:val="0"/>
        <w:autoSpaceDN w:val="0"/>
        <w:adjustRightInd w:val="0"/>
        <w:ind w:firstLine="540"/>
        <w:jc w:val="both"/>
        <w:outlineLvl w:val="2"/>
        <w:rPr>
          <w:rFonts w:ascii="Arial" w:hAnsi="Arial" w:cs="Arial"/>
          <w:sz w:val="22"/>
          <w:szCs w:val="22"/>
        </w:rPr>
      </w:pPr>
      <w:r>
        <w:rPr>
          <w:rFonts w:ascii="Arial" w:hAnsi="Arial" w:cs="Arial"/>
          <w:sz w:val="22"/>
          <w:szCs w:val="22"/>
        </w:rPr>
        <w:t xml:space="preserve">  </w:t>
      </w:r>
    </w:p>
    <w:p w:rsidR="00B56418" w:rsidRPr="000765FB" w:rsidRDefault="00B56418" w:rsidP="00B56418">
      <w:pPr>
        <w:jc w:val="both"/>
        <w:rPr>
          <w:rFonts w:ascii="Arial" w:hAnsi="Arial" w:cs="Arial"/>
          <w:sz w:val="22"/>
          <w:szCs w:val="22"/>
        </w:rPr>
      </w:pPr>
      <w:r>
        <w:rPr>
          <w:rFonts w:ascii="Arial" w:hAnsi="Arial" w:cs="Arial"/>
          <w:sz w:val="22"/>
          <w:szCs w:val="22"/>
        </w:rPr>
        <w:t xml:space="preserve">        </w:t>
      </w:r>
      <w:r w:rsidRPr="000765FB">
        <w:rPr>
          <w:rFonts w:ascii="Arial" w:hAnsi="Arial" w:cs="Arial"/>
          <w:sz w:val="22"/>
          <w:szCs w:val="22"/>
        </w:rPr>
        <w:t>Учет операций администраторов доходов бюджет</w:t>
      </w:r>
      <w:r>
        <w:rPr>
          <w:rFonts w:ascii="Arial" w:hAnsi="Arial" w:cs="Arial"/>
          <w:sz w:val="22"/>
          <w:szCs w:val="22"/>
        </w:rPr>
        <w:t>а</w:t>
      </w:r>
      <w:r w:rsidRPr="000765FB">
        <w:rPr>
          <w:rFonts w:ascii="Arial" w:hAnsi="Arial" w:cs="Arial"/>
          <w:sz w:val="22"/>
          <w:szCs w:val="22"/>
        </w:rPr>
        <w:t xml:space="preserve"> производится на лицевых счетах, открываемых им в Федеральном казначействе.</w:t>
      </w:r>
    </w:p>
    <w:p w:rsidR="00B56418" w:rsidRPr="000765FB" w:rsidRDefault="00B56418" w:rsidP="00B56418">
      <w:pPr>
        <w:jc w:val="both"/>
        <w:rPr>
          <w:rFonts w:ascii="Arial" w:hAnsi="Arial" w:cs="Arial"/>
          <w:sz w:val="22"/>
          <w:szCs w:val="22"/>
        </w:rPr>
      </w:pPr>
      <w:r>
        <w:rPr>
          <w:rFonts w:ascii="Arial" w:hAnsi="Arial" w:cs="Arial"/>
          <w:sz w:val="22"/>
          <w:szCs w:val="22"/>
        </w:rPr>
        <w:t xml:space="preserve">       </w:t>
      </w:r>
      <w:r w:rsidRPr="000765FB">
        <w:rPr>
          <w:rFonts w:ascii="Arial" w:hAnsi="Arial" w:cs="Arial"/>
          <w:sz w:val="22"/>
          <w:szCs w:val="22"/>
        </w:rPr>
        <w:t xml:space="preserve"> Учет операций по исполнению </w:t>
      </w:r>
      <w:r>
        <w:rPr>
          <w:rFonts w:ascii="Arial" w:hAnsi="Arial" w:cs="Arial"/>
          <w:sz w:val="22"/>
          <w:szCs w:val="22"/>
        </w:rPr>
        <w:t>местного</w:t>
      </w:r>
      <w:r w:rsidRPr="000765FB">
        <w:rPr>
          <w:rFonts w:ascii="Arial" w:hAnsi="Arial" w:cs="Arial"/>
          <w:sz w:val="22"/>
          <w:szCs w:val="22"/>
        </w:rPr>
        <w:t xml:space="preserve"> бюджета производится на лицевых счетах, открываемых </w:t>
      </w:r>
      <w:r>
        <w:rPr>
          <w:rFonts w:ascii="Arial" w:hAnsi="Arial" w:cs="Arial"/>
          <w:sz w:val="22"/>
          <w:szCs w:val="22"/>
        </w:rPr>
        <w:t>соответственно в финансовых органах муниципальных образований</w:t>
      </w:r>
      <w:r w:rsidRPr="000765FB">
        <w:rPr>
          <w:rFonts w:ascii="Arial" w:hAnsi="Arial" w:cs="Arial"/>
          <w:sz w:val="22"/>
          <w:szCs w:val="22"/>
        </w:rPr>
        <w:t>, за исключением случаев, установленных настоящим</w:t>
      </w:r>
      <w:r>
        <w:rPr>
          <w:rFonts w:ascii="Arial" w:hAnsi="Arial" w:cs="Arial"/>
          <w:sz w:val="22"/>
          <w:szCs w:val="22"/>
        </w:rPr>
        <w:t xml:space="preserve"> Бюджетным к</w:t>
      </w:r>
      <w:r w:rsidRPr="000765FB">
        <w:rPr>
          <w:rFonts w:ascii="Arial" w:hAnsi="Arial" w:cs="Arial"/>
          <w:sz w:val="22"/>
          <w:szCs w:val="22"/>
        </w:rPr>
        <w:t>одексом.</w:t>
      </w:r>
    </w:p>
    <w:p w:rsidR="00B56418" w:rsidRPr="000765FB" w:rsidRDefault="00B56418" w:rsidP="00B56418">
      <w:pPr>
        <w:jc w:val="both"/>
        <w:rPr>
          <w:rFonts w:ascii="Arial" w:hAnsi="Arial" w:cs="Arial"/>
          <w:sz w:val="22"/>
          <w:szCs w:val="22"/>
        </w:rPr>
      </w:pPr>
      <w:r>
        <w:rPr>
          <w:rFonts w:ascii="Arial" w:hAnsi="Arial" w:cs="Arial"/>
          <w:sz w:val="22"/>
          <w:szCs w:val="22"/>
        </w:rPr>
        <w:t xml:space="preserve">        </w:t>
      </w:r>
      <w:r w:rsidRPr="000765FB">
        <w:rPr>
          <w:rFonts w:ascii="Arial" w:hAnsi="Arial" w:cs="Arial"/>
          <w:sz w:val="22"/>
          <w:szCs w:val="22"/>
        </w:rPr>
        <w:t xml:space="preserve"> Учет операций со средствами, поступающими в соответствии с законодательством Российской Федерации во временное распоряжение получателей средств местных бюджетов,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им соответственно в финансовом органе муниципального образования.</w:t>
      </w:r>
    </w:p>
    <w:p w:rsidR="00B56418" w:rsidRPr="000765FB" w:rsidRDefault="00B56418" w:rsidP="00B56418">
      <w:pPr>
        <w:jc w:val="both"/>
        <w:rPr>
          <w:rFonts w:ascii="Arial" w:hAnsi="Arial" w:cs="Arial"/>
          <w:sz w:val="22"/>
          <w:szCs w:val="22"/>
        </w:rPr>
      </w:pPr>
      <w:r>
        <w:rPr>
          <w:rFonts w:ascii="Arial" w:hAnsi="Arial" w:cs="Arial"/>
          <w:sz w:val="22"/>
          <w:szCs w:val="22"/>
        </w:rPr>
        <w:t xml:space="preserve">   </w:t>
      </w:r>
      <w:r w:rsidRPr="000765FB">
        <w:rPr>
          <w:rFonts w:ascii="Arial" w:hAnsi="Arial" w:cs="Arial"/>
          <w:sz w:val="22"/>
          <w:szCs w:val="22"/>
        </w:rPr>
        <w:t xml:space="preserve"> </w:t>
      </w:r>
      <w:r>
        <w:rPr>
          <w:rFonts w:ascii="Arial" w:hAnsi="Arial" w:cs="Arial"/>
          <w:sz w:val="22"/>
          <w:szCs w:val="22"/>
        </w:rPr>
        <w:t xml:space="preserve">      </w:t>
      </w:r>
      <w:r w:rsidRPr="000765FB">
        <w:rPr>
          <w:rFonts w:ascii="Arial" w:hAnsi="Arial" w:cs="Arial"/>
          <w:sz w:val="22"/>
          <w:szCs w:val="22"/>
        </w:rPr>
        <w:t xml:space="preserve">Учет операций со средствами </w:t>
      </w:r>
      <w:r>
        <w:rPr>
          <w:rFonts w:ascii="Arial" w:hAnsi="Arial" w:cs="Arial"/>
          <w:sz w:val="22"/>
          <w:szCs w:val="22"/>
        </w:rPr>
        <w:t>муниципальных</w:t>
      </w:r>
      <w:r w:rsidRPr="000765FB">
        <w:rPr>
          <w:rFonts w:ascii="Arial" w:hAnsi="Arial" w:cs="Arial"/>
          <w:sz w:val="22"/>
          <w:szCs w:val="22"/>
        </w:rPr>
        <w:t xml:space="preserve"> бю</w:t>
      </w:r>
      <w:r>
        <w:rPr>
          <w:rFonts w:ascii="Arial" w:hAnsi="Arial" w:cs="Arial"/>
          <w:sz w:val="22"/>
          <w:szCs w:val="22"/>
        </w:rPr>
        <w:t>джетных и автономных учреждений</w:t>
      </w:r>
      <w:r w:rsidRPr="000765FB">
        <w:rPr>
          <w:rFonts w:ascii="Arial" w:hAnsi="Arial" w:cs="Arial"/>
          <w:sz w:val="22"/>
          <w:szCs w:val="22"/>
        </w:rPr>
        <w:t xml:space="preserve"> производится на лицевых счетах, открываемых им </w:t>
      </w:r>
      <w:r>
        <w:rPr>
          <w:rFonts w:ascii="Arial" w:hAnsi="Arial" w:cs="Arial"/>
          <w:sz w:val="22"/>
          <w:szCs w:val="22"/>
        </w:rPr>
        <w:t xml:space="preserve">в </w:t>
      </w:r>
      <w:r w:rsidRPr="000765FB">
        <w:rPr>
          <w:rFonts w:ascii="Arial" w:hAnsi="Arial" w:cs="Arial"/>
          <w:sz w:val="22"/>
          <w:szCs w:val="22"/>
        </w:rPr>
        <w:t xml:space="preserve">финансовом органе </w:t>
      </w:r>
      <w:r>
        <w:rPr>
          <w:rFonts w:ascii="Arial" w:hAnsi="Arial" w:cs="Arial"/>
          <w:sz w:val="22"/>
          <w:szCs w:val="22"/>
        </w:rPr>
        <w:t xml:space="preserve"> муниципального образования</w:t>
      </w:r>
      <w:r w:rsidRPr="000765FB">
        <w:rPr>
          <w:rFonts w:ascii="Arial" w:hAnsi="Arial" w:cs="Arial"/>
          <w:sz w:val="22"/>
          <w:szCs w:val="22"/>
        </w:rPr>
        <w:t>, за исключением случаев, установленных федеральными законами.</w:t>
      </w:r>
    </w:p>
    <w:p w:rsidR="00B56418" w:rsidRPr="000765FB" w:rsidRDefault="00B56418" w:rsidP="00B56418">
      <w:pPr>
        <w:jc w:val="both"/>
        <w:rPr>
          <w:rFonts w:ascii="Arial" w:hAnsi="Arial" w:cs="Arial"/>
          <w:sz w:val="22"/>
          <w:szCs w:val="22"/>
        </w:rPr>
      </w:pPr>
      <w:r>
        <w:rPr>
          <w:rFonts w:ascii="Arial" w:hAnsi="Arial" w:cs="Arial"/>
          <w:sz w:val="22"/>
          <w:szCs w:val="22"/>
        </w:rPr>
        <w:t xml:space="preserve">     </w:t>
      </w:r>
      <w:r w:rsidRPr="000765FB">
        <w:rPr>
          <w:rFonts w:ascii="Arial" w:hAnsi="Arial" w:cs="Arial"/>
          <w:sz w:val="22"/>
          <w:szCs w:val="22"/>
        </w:rPr>
        <w:t xml:space="preserve"> </w:t>
      </w:r>
      <w:r>
        <w:rPr>
          <w:rFonts w:ascii="Arial" w:hAnsi="Arial" w:cs="Arial"/>
          <w:sz w:val="22"/>
          <w:szCs w:val="22"/>
        </w:rPr>
        <w:t xml:space="preserve">    </w:t>
      </w:r>
      <w:r w:rsidRPr="000765FB">
        <w:rPr>
          <w:rFonts w:ascii="Arial" w:hAnsi="Arial" w:cs="Arial"/>
          <w:sz w:val="22"/>
          <w:szCs w:val="22"/>
        </w:rPr>
        <w:t xml:space="preserve">Учет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предоставленные из </w:t>
      </w:r>
      <w:r>
        <w:rPr>
          <w:rFonts w:ascii="Arial" w:hAnsi="Arial" w:cs="Arial"/>
          <w:sz w:val="22"/>
          <w:szCs w:val="22"/>
        </w:rPr>
        <w:t>местного бюджета</w:t>
      </w:r>
      <w:r w:rsidRPr="000765FB">
        <w:rPr>
          <w:rFonts w:ascii="Arial" w:hAnsi="Arial" w:cs="Arial"/>
          <w:sz w:val="22"/>
          <w:szCs w:val="22"/>
        </w:rPr>
        <w:t xml:space="preserve">, производится на лицевых счетах, открываемых им </w:t>
      </w:r>
      <w:r>
        <w:rPr>
          <w:rFonts w:ascii="Arial" w:hAnsi="Arial" w:cs="Arial"/>
          <w:sz w:val="22"/>
          <w:szCs w:val="22"/>
        </w:rPr>
        <w:t xml:space="preserve">в </w:t>
      </w:r>
      <w:r w:rsidRPr="000765FB">
        <w:rPr>
          <w:rFonts w:ascii="Arial" w:hAnsi="Arial" w:cs="Arial"/>
          <w:sz w:val="22"/>
          <w:szCs w:val="22"/>
        </w:rPr>
        <w:t xml:space="preserve">финансовом органе </w:t>
      </w:r>
      <w:r>
        <w:rPr>
          <w:rFonts w:ascii="Arial" w:hAnsi="Arial" w:cs="Arial"/>
          <w:sz w:val="22"/>
          <w:szCs w:val="22"/>
        </w:rPr>
        <w:t>муниципального образования</w:t>
      </w:r>
      <w:r w:rsidRPr="000765FB">
        <w:rPr>
          <w:rFonts w:ascii="Arial" w:hAnsi="Arial" w:cs="Arial"/>
          <w:sz w:val="22"/>
          <w:szCs w:val="22"/>
        </w:rPr>
        <w:t>, за исключением случаев, установленных федеральными законами.</w:t>
      </w:r>
    </w:p>
    <w:p w:rsidR="00B56418" w:rsidRPr="000765FB" w:rsidRDefault="00B56418" w:rsidP="00B56418">
      <w:pPr>
        <w:jc w:val="both"/>
        <w:rPr>
          <w:rFonts w:ascii="Arial" w:hAnsi="Arial" w:cs="Arial"/>
          <w:sz w:val="22"/>
          <w:szCs w:val="22"/>
        </w:rPr>
      </w:pPr>
      <w:r>
        <w:rPr>
          <w:rFonts w:ascii="Arial" w:hAnsi="Arial" w:cs="Arial"/>
          <w:sz w:val="22"/>
          <w:szCs w:val="22"/>
        </w:rPr>
        <w:t xml:space="preserve">         </w:t>
      </w:r>
      <w:r w:rsidRPr="000765FB">
        <w:rPr>
          <w:rFonts w:ascii="Arial" w:hAnsi="Arial" w:cs="Arial"/>
          <w:sz w:val="22"/>
          <w:szCs w:val="22"/>
        </w:rPr>
        <w:t xml:space="preserve"> Лицевые счета, указанные в настоящей статье, открываются участникам бюджетного процесса, бюджетным и автономным учреждениям, другим юридическим лицам, не являющимся участниками бюджетного процесса, сведения о которых включены в реестр участников бюджетного процесса, а также юридических лиц, не являющихся участниками бюджетного процесса.</w:t>
      </w:r>
    </w:p>
    <w:p w:rsidR="00B56418" w:rsidRPr="000765FB" w:rsidRDefault="00B56418" w:rsidP="00B56418">
      <w:pPr>
        <w:jc w:val="both"/>
        <w:rPr>
          <w:rFonts w:ascii="Arial" w:hAnsi="Arial" w:cs="Arial"/>
          <w:sz w:val="22"/>
          <w:szCs w:val="22"/>
        </w:rPr>
      </w:pPr>
      <w:r>
        <w:rPr>
          <w:rFonts w:ascii="Arial" w:hAnsi="Arial" w:cs="Arial"/>
          <w:sz w:val="22"/>
          <w:szCs w:val="22"/>
        </w:rPr>
        <w:t xml:space="preserve">        </w:t>
      </w:r>
      <w:r w:rsidRPr="000765FB">
        <w:rPr>
          <w:rFonts w:ascii="Arial" w:hAnsi="Arial" w:cs="Arial"/>
          <w:sz w:val="22"/>
          <w:szCs w:val="22"/>
        </w:rPr>
        <w:t xml:space="preserve"> Открытие и ведение лицевых счетов в Федеральном казначействе, финансовом органе муниципального образования осуществляются в порядке, установленном финансовым органом </w:t>
      </w:r>
      <w:r>
        <w:rPr>
          <w:rFonts w:ascii="Arial" w:hAnsi="Arial" w:cs="Arial"/>
          <w:sz w:val="22"/>
          <w:szCs w:val="22"/>
        </w:rPr>
        <w:t>муниципального образования</w:t>
      </w:r>
      <w:r w:rsidRPr="000765FB">
        <w:rPr>
          <w:rFonts w:ascii="Arial" w:hAnsi="Arial" w:cs="Arial"/>
          <w:sz w:val="22"/>
          <w:szCs w:val="22"/>
        </w:rPr>
        <w:t xml:space="preserve"> в соответствии с общими требованиями, установленными Федеральным казначейством.</w:t>
      </w:r>
    </w:p>
    <w:p w:rsidR="00B56418" w:rsidRDefault="00B56418" w:rsidP="00B56418">
      <w:pPr>
        <w:widowControl w:val="0"/>
        <w:autoSpaceDE w:val="0"/>
        <w:autoSpaceDN w:val="0"/>
        <w:adjustRightInd w:val="0"/>
        <w:ind w:firstLine="540"/>
        <w:jc w:val="both"/>
        <w:outlineLvl w:val="2"/>
        <w:rPr>
          <w:rFonts w:ascii="Arial" w:hAnsi="Arial" w:cs="Arial"/>
          <w:sz w:val="22"/>
          <w:szCs w:val="22"/>
        </w:rPr>
      </w:pPr>
      <w:bookmarkStart w:id="48" w:name="Par491"/>
      <w:bookmarkEnd w:id="48"/>
    </w:p>
    <w:p w:rsidR="00B56418" w:rsidRPr="009C6DDB" w:rsidRDefault="00B56418" w:rsidP="00B56418">
      <w:pPr>
        <w:widowControl w:val="0"/>
        <w:autoSpaceDE w:val="0"/>
        <w:autoSpaceDN w:val="0"/>
        <w:adjustRightInd w:val="0"/>
        <w:ind w:firstLine="540"/>
        <w:jc w:val="both"/>
        <w:outlineLvl w:val="2"/>
        <w:rPr>
          <w:rFonts w:ascii="Arial" w:hAnsi="Arial" w:cs="Arial"/>
          <w:sz w:val="22"/>
          <w:szCs w:val="22"/>
        </w:rPr>
      </w:pPr>
      <w:r w:rsidRPr="009C6DDB">
        <w:rPr>
          <w:rFonts w:ascii="Arial" w:hAnsi="Arial" w:cs="Arial"/>
          <w:sz w:val="22"/>
          <w:szCs w:val="22"/>
        </w:rPr>
        <w:t>Статья 33. Бюджетная смета</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r>
        <w:rPr>
          <w:rFonts w:ascii="Arial" w:hAnsi="Arial" w:cs="Arial"/>
          <w:sz w:val="22"/>
          <w:szCs w:val="22"/>
        </w:rPr>
        <w:t xml:space="preserve"> или иным лицом, уполномоченным действовать в установленном законодательством Российской Федерации порядке от имени этого органа</w:t>
      </w:r>
      <w:r w:rsidRPr="009C6DDB">
        <w:rPr>
          <w:rFonts w:ascii="Arial" w:hAnsi="Arial" w:cs="Arial"/>
          <w:sz w:val="22"/>
          <w:szCs w:val="22"/>
        </w:rPr>
        <w:t>.</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w:t>
      </w:r>
      <w:r w:rsidRPr="009C6DDB">
        <w:rPr>
          <w:rFonts w:ascii="Arial" w:hAnsi="Arial" w:cs="Arial"/>
          <w:sz w:val="22"/>
          <w:szCs w:val="22"/>
        </w:rPr>
        <w:lastRenderedPageBreak/>
        <w:t>учреждения.</w:t>
      </w:r>
    </w:p>
    <w:p w:rsidR="00B56418" w:rsidRPr="009C6DDB" w:rsidRDefault="00B56418" w:rsidP="00B56418">
      <w:pPr>
        <w:widowControl w:val="0"/>
        <w:autoSpaceDE w:val="0"/>
        <w:autoSpaceDN w:val="0"/>
        <w:adjustRightInd w:val="0"/>
        <w:jc w:val="both"/>
        <w:rPr>
          <w:rFonts w:ascii="Arial" w:hAnsi="Arial" w:cs="Arial"/>
          <w:sz w:val="22"/>
          <w:szCs w:val="22"/>
        </w:rPr>
      </w:pPr>
      <w:bookmarkStart w:id="49" w:name="Par502"/>
      <w:bookmarkEnd w:id="49"/>
    </w:p>
    <w:p w:rsidR="00B56418" w:rsidRPr="009C6DDB" w:rsidRDefault="00B56418" w:rsidP="00B56418">
      <w:pPr>
        <w:widowControl w:val="0"/>
        <w:autoSpaceDE w:val="0"/>
        <w:autoSpaceDN w:val="0"/>
        <w:adjustRightInd w:val="0"/>
        <w:ind w:firstLine="540"/>
        <w:jc w:val="both"/>
        <w:outlineLvl w:val="2"/>
        <w:rPr>
          <w:rFonts w:ascii="Arial" w:hAnsi="Arial" w:cs="Arial"/>
          <w:sz w:val="22"/>
          <w:szCs w:val="22"/>
        </w:rPr>
      </w:pPr>
      <w:bookmarkStart w:id="50" w:name="Par504"/>
      <w:bookmarkEnd w:id="50"/>
      <w:r w:rsidRPr="009C6DDB">
        <w:rPr>
          <w:rFonts w:ascii="Arial" w:hAnsi="Arial" w:cs="Arial"/>
          <w:sz w:val="22"/>
          <w:szCs w:val="22"/>
        </w:rPr>
        <w:t>Статья 34. Завершение текущего финансового года</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 xml:space="preserve">Операции по исполнению бюджета завершаются 31 декабря, за исключением операций, указанных в </w:t>
      </w:r>
      <w:hyperlink w:anchor="P6" w:history="1">
        <w:r w:rsidRPr="009C6DDB">
          <w:rPr>
            <w:rFonts w:ascii="Arial" w:hAnsi="Arial" w:cs="Arial"/>
            <w:color w:val="0000FF"/>
            <w:sz w:val="22"/>
            <w:szCs w:val="22"/>
          </w:rPr>
          <w:t>пункте 2</w:t>
        </w:r>
      </w:hyperlink>
      <w:r w:rsidRPr="009C6DDB">
        <w:rPr>
          <w:rFonts w:ascii="Arial" w:hAnsi="Arial" w:cs="Arial"/>
          <w:sz w:val="22"/>
          <w:szCs w:val="22"/>
        </w:rPr>
        <w:t xml:space="preserve"> настоящей статьи.</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B56418" w:rsidRPr="009C6DDB" w:rsidRDefault="00B56418" w:rsidP="00B56418">
      <w:pPr>
        <w:pStyle w:val="ConsPlusNormal"/>
        <w:ind w:firstLine="540"/>
        <w:jc w:val="both"/>
        <w:rPr>
          <w:rFonts w:ascii="Arial" w:hAnsi="Arial" w:cs="Arial"/>
          <w:sz w:val="22"/>
          <w:szCs w:val="22"/>
        </w:rPr>
      </w:pPr>
      <w:bookmarkStart w:id="51" w:name="P6"/>
      <w:bookmarkEnd w:id="51"/>
      <w:r w:rsidRPr="009C6DDB">
        <w:rPr>
          <w:rFonts w:ascii="Arial" w:hAnsi="Arial" w:cs="Arial"/>
          <w:sz w:val="22"/>
          <w:szCs w:val="22"/>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B56418" w:rsidRPr="009C6DDB" w:rsidRDefault="00B56418" w:rsidP="00B56418">
      <w:pPr>
        <w:autoSpaceDE w:val="0"/>
        <w:autoSpaceDN w:val="0"/>
        <w:adjustRightInd w:val="0"/>
        <w:jc w:val="both"/>
        <w:rPr>
          <w:rFonts w:ascii="Arial" w:hAnsi="Arial" w:cs="Arial"/>
          <w:sz w:val="22"/>
          <w:szCs w:val="22"/>
        </w:rPr>
      </w:pPr>
      <w:r w:rsidRPr="009C6DDB">
        <w:rPr>
          <w:rFonts w:ascii="Arial" w:hAnsi="Arial" w:cs="Arial"/>
          <w:sz w:val="22"/>
          <w:szCs w:val="22"/>
        </w:rPr>
        <w:t xml:space="preserve">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B56418" w:rsidRPr="009C6DDB" w:rsidRDefault="00B56418" w:rsidP="00B56418">
      <w:pPr>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Принятие главным администратором средств местного бюджета решения о наличии (об отсутствии) потребности в указанных в </w:t>
      </w:r>
      <w:hyperlink r:id="rId46" w:history="1">
        <w:r w:rsidRPr="009C6DDB">
          <w:rPr>
            <w:rFonts w:ascii="Arial" w:hAnsi="Arial" w:cs="Arial"/>
            <w:sz w:val="22"/>
            <w:szCs w:val="22"/>
          </w:rPr>
          <w:t>абзаце первом</w:t>
        </w:r>
      </w:hyperlink>
      <w:r w:rsidRPr="009C6DDB">
        <w:rPr>
          <w:rFonts w:ascii="Arial" w:hAnsi="Arial" w:cs="Arial"/>
          <w:sz w:val="22"/>
          <w:szCs w:val="22"/>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p>
    <w:p w:rsidR="00B56418" w:rsidRPr="009C6DDB" w:rsidRDefault="00B56418" w:rsidP="00B56418">
      <w:pPr>
        <w:pStyle w:val="ConsPlusNormal"/>
        <w:jc w:val="both"/>
        <w:rPr>
          <w:rFonts w:ascii="Arial" w:hAnsi="Arial" w:cs="Arial"/>
          <w:sz w:val="22"/>
          <w:szCs w:val="22"/>
        </w:rPr>
      </w:pP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B56418" w:rsidRPr="009C6DDB" w:rsidRDefault="00B56418" w:rsidP="00B56418">
      <w:pPr>
        <w:autoSpaceDE w:val="0"/>
        <w:autoSpaceDN w:val="0"/>
        <w:adjustRightInd w:val="0"/>
        <w:ind w:firstLine="540"/>
        <w:jc w:val="both"/>
        <w:rPr>
          <w:rFonts w:ascii="Arial" w:hAnsi="Arial" w:cs="Arial"/>
          <w:bCs/>
          <w:sz w:val="22"/>
          <w:szCs w:val="22"/>
        </w:rPr>
      </w:pPr>
      <w:r w:rsidRPr="009C6DDB">
        <w:rPr>
          <w:rFonts w:ascii="Arial" w:hAnsi="Arial" w:cs="Arial"/>
          <w:bCs/>
          <w:sz w:val="22"/>
          <w:szCs w:val="22"/>
        </w:rPr>
        <w:t xml:space="preserve">Порядок принятия решений, предусмотренных </w:t>
      </w:r>
      <w:hyperlink r:id="rId47" w:history="1">
        <w:r w:rsidRPr="009C6DDB">
          <w:rPr>
            <w:rFonts w:ascii="Arial" w:hAnsi="Arial" w:cs="Arial"/>
            <w:bCs/>
            <w:color w:val="0000FF"/>
            <w:sz w:val="22"/>
            <w:szCs w:val="22"/>
          </w:rPr>
          <w:t>абзацем четвертым</w:t>
        </w:r>
      </w:hyperlink>
      <w:r w:rsidRPr="009C6DDB">
        <w:rPr>
          <w:rFonts w:ascii="Arial" w:hAnsi="Arial" w:cs="Arial"/>
          <w:bCs/>
          <w:sz w:val="22"/>
          <w:szCs w:val="22"/>
        </w:rPr>
        <w:t xml:space="preserve"> настоящего пункта, устанавливается муниципальными правовыми актами местной администрации, регулирующими порядок возврата межбюджетных трансфертов из местных бюджетов.</w:t>
      </w:r>
    </w:p>
    <w:p w:rsidR="00B56418" w:rsidRPr="009C6DDB" w:rsidRDefault="00B56418" w:rsidP="00B56418">
      <w:pPr>
        <w:autoSpaceDE w:val="0"/>
        <w:autoSpaceDN w:val="0"/>
        <w:adjustRightInd w:val="0"/>
        <w:ind w:firstLine="540"/>
        <w:jc w:val="both"/>
        <w:rPr>
          <w:rFonts w:ascii="Arial" w:hAnsi="Arial" w:cs="Arial"/>
          <w:bCs/>
          <w:sz w:val="22"/>
          <w:szCs w:val="22"/>
        </w:rPr>
      </w:pPr>
      <w:r w:rsidRPr="009C6DDB">
        <w:rPr>
          <w:rFonts w:ascii="Arial" w:hAnsi="Arial" w:cs="Arial"/>
          <w:sz w:val="22"/>
          <w:szCs w:val="22"/>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48" w:history="1">
        <w:r w:rsidRPr="009C6DDB">
          <w:rPr>
            <w:rFonts w:ascii="Arial" w:hAnsi="Arial" w:cs="Arial"/>
            <w:color w:val="0000FF"/>
            <w:sz w:val="22"/>
            <w:szCs w:val="22"/>
          </w:rPr>
          <w:t>общих требований</w:t>
        </w:r>
      </w:hyperlink>
      <w:r w:rsidRPr="009C6DDB">
        <w:rPr>
          <w:rFonts w:ascii="Arial" w:hAnsi="Arial" w:cs="Arial"/>
          <w:sz w:val="22"/>
          <w:szCs w:val="22"/>
        </w:rPr>
        <w:t>, установленных Министерством финансов Российской Федерации.</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 xml:space="preserve">Взыскание неиспользованных межбюджетных трансфертов, предоставленных из федерального бюджета, осуществляется в </w:t>
      </w:r>
      <w:hyperlink r:id="rId49" w:history="1">
        <w:r w:rsidRPr="009C6DDB">
          <w:rPr>
            <w:rFonts w:ascii="Arial" w:hAnsi="Arial" w:cs="Arial"/>
            <w:color w:val="0000FF"/>
            <w:sz w:val="22"/>
            <w:szCs w:val="22"/>
          </w:rPr>
          <w:t>порядке</w:t>
        </w:r>
      </w:hyperlink>
      <w:r w:rsidRPr="009C6DDB">
        <w:rPr>
          <w:rFonts w:ascii="Arial" w:hAnsi="Arial" w:cs="Arial"/>
          <w:sz w:val="22"/>
          <w:szCs w:val="22"/>
        </w:rPr>
        <w:t>, установленном Министерством финансов Российской Федерации.</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 xml:space="preserve">Финансовый орган устанавливает </w:t>
      </w:r>
      <w:hyperlink r:id="rId50" w:history="1">
        <w:r w:rsidRPr="009C6DDB">
          <w:rPr>
            <w:rFonts w:ascii="Arial" w:hAnsi="Arial" w:cs="Arial"/>
            <w:color w:val="0000FF"/>
            <w:sz w:val="22"/>
            <w:szCs w:val="22"/>
          </w:rPr>
          <w:t>порядок</w:t>
        </w:r>
      </w:hyperlink>
      <w:r w:rsidRPr="009C6DDB">
        <w:rPr>
          <w:rFonts w:ascii="Arial" w:hAnsi="Arial" w:cs="Arial"/>
          <w:sz w:val="22"/>
          <w:szCs w:val="22"/>
        </w:rPr>
        <w:t xml:space="preserve"> обеспечения получателей средств бюджета </w:t>
      </w:r>
      <w:r w:rsidRPr="009C6DDB">
        <w:rPr>
          <w:rFonts w:ascii="Arial" w:hAnsi="Arial" w:cs="Arial"/>
          <w:sz w:val="22"/>
          <w:szCs w:val="22"/>
        </w:rPr>
        <w:lastRenderedPageBreak/>
        <w:t>субъекта Российской Федерации  (местного бюджета), бюджета государственного внебюджетного фонда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Допускается наличие на конец текущего финансового года средств, размещенных в соответствии с Бюджетным кодексом РФ на банковских депозитах и депозитах в государственной корпорации "Банк развития и внешнеэкономической деятельности (Внешэкономбанк)", а также средств по другим операциям по управлению остатками средств на едином счете бюджета.</w:t>
      </w:r>
    </w:p>
    <w:p w:rsidR="00B56418" w:rsidRPr="009C6DDB" w:rsidRDefault="00B56418" w:rsidP="00B56418">
      <w:pPr>
        <w:pStyle w:val="ConsPlusNormal"/>
        <w:ind w:firstLine="540"/>
        <w:jc w:val="both"/>
        <w:rPr>
          <w:rFonts w:ascii="Arial" w:hAnsi="Arial" w:cs="Arial"/>
          <w:sz w:val="22"/>
          <w:szCs w:val="22"/>
        </w:rPr>
      </w:pP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jc w:val="center"/>
        <w:outlineLvl w:val="1"/>
        <w:rPr>
          <w:rFonts w:ascii="Arial" w:hAnsi="Arial" w:cs="Arial"/>
          <w:sz w:val="22"/>
          <w:szCs w:val="22"/>
        </w:rPr>
      </w:pPr>
      <w:bookmarkStart w:id="52" w:name="Par516"/>
      <w:bookmarkEnd w:id="52"/>
      <w:r w:rsidRPr="009C6DDB">
        <w:rPr>
          <w:rFonts w:ascii="Arial" w:hAnsi="Arial" w:cs="Arial"/>
          <w:sz w:val="22"/>
          <w:szCs w:val="22"/>
        </w:rPr>
        <w:t>Раздел V. СОСТАВЛЕНИЕ, ВНЕШНЯЯ ПРОВЕРКА, РАССМОТРЕНИЕ</w:t>
      </w:r>
    </w:p>
    <w:p w:rsidR="00B56418" w:rsidRPr="009C6DDB" w:rsidRDefault="00B56418" w:rsidP="00B56418">
      <w:pPr>
        <w:widowControl w:val="0"/>
        <w:autoSpaceDE w:val="0"/>
        <w:autoSpaceDN w:val="0"/>
        <w:adjustRightInd w:val="0"/>
        <w:jc w:val="center"/>
        <w:rPr>
          <w:rFonts w:ascii="Arial" w:hAnsi="Arial" w:cs="Arial"/>
          <w:sz w:val="22"/>
          <w:szCs w:val="22"/>
        </w:rPr>
      </w:pPr>
      <w:r w:rsidRPr="009C6DDB">
        <w:rPr>
          <w:rFonts w:ascii="Arial" w:hAnsi="Arial" w:cs="Arial"/>
          <w:sz w:val="22"/>
          <w:szCs w:val="22"/>
        </w:rPr>
        <w:t>И УТВЕРЖДЕНИЕ БЮДЖЕТНОЙ ОТЧЕТНОСТИ</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outlineLvl w:val="2"/>
        <w:rPr>
          <w:rFonts w:ascii="Arial" w:hAnsi="Arial" w:cs="Arial"/>
          <w:sz w:val="22"/>
          <w:szCs w:val="22"/>
        </w:rPr>
      </w:pPr>
      <w:bookmarkStart w:id="53" w:name="Par519"/>
      <w:bookmarkEnd w:id="53"/>
      <w:r w:rsidRPr="009C6DDB">
        <w:rPr>
          <w:rFonts w:ascii="Arial" w:hAnsi="Arial" w:cs="Arial"/>
          <w:sz w:val="22"/>
          <w:szCs w:val="22"/>
        </w:rPr>
        <w:t>Статья 35. Составление и представление бюджетной отчетности</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1.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поселения, администраторами источников финансирования дефицита бюджета поселения.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Главные администраторы средств бюджета поселения представляют сводную бюджетную отчетность в финансовый отдел администрации муниципального образования в установленные им сроки.</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2. Бюджетная отчетность поселения составляется финансовым отделом администрации муниципального образования на основании сводной бюджетной отчетности соответствующих главных администраторов средств бюджета поселения.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3. Бюджетная отчетность поселения представляется финансовым отделом администрации муниципального образования в администрацию г. Иркутска.</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4.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муниципального образования и направляется в Думу муниципального образования и ревизионную комиссию муниципального образования.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Годовой отчет об исполнении бюджета поселения утверждается решением Думы муниципального образования.</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outlineLvl w:val="2"/>
        <w:rPr>
          <w:rFonts w:ascii="Arial" w:hAnsi="Arial" w:cs="Arial"/>
          <w:sz w:val="22"/>
          <w:szCs w:val="22"/>
        </w:rPr>
      </w:pPr>
      <w:bookmarkStart w:id="54" w:name="Par531"/>
      <w:bookmarkEnd w:id="54"/>
      <w:r w:rsidRPr="009C6DDB">
        <w:rPr>
          <w:rFonts w:ascii="Arial" w:hAnsi="Arial" w:cs="Arial"/>
          <w:sz w:val="22"/>
          <w:szCs w:val="22"/>
        </w:rPr>
        <w:t>Статья 36. Решение Думы муниципального образования об исполнении бюджета поселения</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Решением Думы муниципального образования об исполнении бюджета поселения (далее - решение об исполнении бюджета поселения) утверждается годовой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Отдельными приложениями к решению об исполнении бюджета за отчетный финансовый год утверждаются показатели:</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доходов бюджета по кодам классификации доходов бюджетов;</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расходов бюджета по ведомственной структуре расходов соответствующего бюджета;</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расходов бюджета по разделам и подразделам классификации расходов бюджетов;</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источников финансирования дефицита бюджета по кодам классификации источников финансирования дефицитов бюджетов;</w:t>
      </w: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решения об исполнении бюджета.</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outlineLvl w:val="2"/>
        <w:rPr>
          <w:rFonts w:ascii="Arial" w:hAnsi="Arial" w:cs="Arial"/>
          <w:sz w:val="22"/>
          <w:szCs w:val="22"/>
        </w:rPr>
      </w:pPr>
      <w:bookmarkStart w:id="55" w:name="Par548"/>
      <w:bookmarkEnd w:id="55"/>
      <w:r w:rsidRPr="009C6DDB">
        <w:rPr>
          <w:rFonts w:ascii="Arial" w:hAnsi="Arial" w:cs="Arial"/>
          <w:sz w:val="22"/>
          <w:szCs w:val="22"/>
        </w:rPr>
        <w:t>Статья 37. Порядок осуществления внешней проверки годового отчета об исполнении бюджета поселения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1. Годовой отчет об исполнении бюджета поселения до его рассмотрения и утверждения Думой муниципального образования подлежит внешней проверке, которая включает внешнюю проверку годовой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2. Внешняя проверка годового отчета об исполнении бюджета поселения осуществляется ревизионной комиссией Думы поселения, и в случае наличия соответствующего соглашения - Контрольно-счетной палатой Думы муниципального образования «---------------------------ский район».</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3. Годовая бюджетная отчетность главных администраторов средств бюджета поселения включает:</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1) отчет об исполнении бюджета главного администратора бюджетных средств поселения;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2) баланс главного администратора бюджетных средств поселения;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3) отчет о финансовых результатах деятельности;</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4) отчет о движении денежных средств;</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5) пояснительную записку.</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Результаты внешней проверки годовой бюджетной отчетности главных администраторов средств бюджета поселения оформляются заключениями по каждому главному администратору средств бюджета поселения.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При проведении внешней проверки годового отчета об исполнении бюджета поселения ревизионная комиссия муниципального образования руководствуется </w:t>
      </w:r>
      <w:hyperlink r:id="rId51" w:history="1">
        <w:r w:rsidRPr="009C6DDB">
          <w:rPr>
            <w:rFonts w:ascii="Arial" w:hAnsi="Arial" w:cs="Arial"/>
            <w:color w:val="0000FF"/>
            <w:sz w:val="22"/>
            <w:szCs w:val="22"/>
          </w:rPr>
          <w:t>Конституцией</w:t>
        </w:r>
      </w:hyperlink>
      <w:r w:rsidRPr="009C6DDB">
        <w:rPr>
          <w:rFonts w:ascii="Arial" w:hAnsi="Arial" w:cs="Arial"/>
          <w:sz w:val="22"/>
          <w:szCs w:val="22"/>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муниципального образования, а также стандартами внешнего муниципального финансового контроля.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Стандарты внешнего муниципального финансового контроля ревизионной комиссии  муниципального образования утверждаются правовыми актами председателя ревизионной комиссии муниципального образования и определяют, в том числе, обязательные принципы, характеристики, правила осуществления внешней проверки годового отчета об исполнении бюджета поселения.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4. Администрация муниципального образования не позднее 1 апреля текущего года представляет в ревизионную комиссию муниципального образования годовой отчет об исполнении бюджета поселения и документы, установленные </w:t>
      </w:r>
      <w:hyperlink w:anchor="Par572" w:history="1">
        <w:r w:rsidRPr="009C6DDB">
          <w:rPr>
            <w:rFonts w:ascii="Arial" w:hAnsi="Arial" w:cs="Arial"/>
            <w:color w:val="0000FF"/>
            <w:sz w:val="22"/>
            <w:szCs w:val="22"/>
          </w:rPr>
          <w:t>частью второй статьи 38</w:t>
        </w:r>
      </w:hyperlink>
      <w:r w:rsidRPr="009C6DDB">
        <w:rPr>
          <w:rFonts w:ascii="Arial" w:hAnsi="Arial" w:cs="Arial"/>
          <w:sz w:val="22"/>
          <w:szCs w:val="22"/>
        </w:rPr>
        <w:t xml:space="preserve"> настоящего Положения.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С учетом данных внешней проверки годовой бюджетной отчетности главных администраторов средств бюджета поселения ревизионная комиссия муниципального образования готовит заключение на годовой отчет об исполнении бюджета поселения в срок, не превышающий один месяц.</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5. Заключение на годовой отчет об исполнении бюджета поселения представляется ревизионной комиссией муниципального образования на рассмотрение Думы муниципального образования с одновременным направлением в администрацию муниципального образования.</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outlineLvl w:val="2"/>
        <w:rPr>
          <w:rFonts w:ascii="Arial" w:hAnsi="Arial" w:cs="Arial"/>
          <w:sz w:val="22"/>
          <w:szCs w:val="22"/>
        </w:rPr>
      </w:pPr>
      <w:bookmarkStart w:id="56" w:name="Par569"/>
      <w:bookmarkEnd w:id="56"/>
      <w:r w:rsidRPr="009C6DDB">
        <w:rPr>
          <w:rFonts w:ascii="Arial" w:hAnsi="Arial" w:cs="Arial"/>
          <w:sz w:val="22"/>
          <w:szCs w:val="22"/>
        </w:rPr>
        <w:t>Статья 38. Представление годового отчета об исполнении бюджета поселения в Думу муниципального образования</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1. Годовой отчет об исполнении бюджета поселения вносится постановлением администрации муниципального образования на рассмотрение и утверждение Думы муниципального образования не позднее 1 мая текущего финансового года.</w:t>
      </w:r>
    </w:p>
    <w:p w:rsidR="00B56418" w:rsidRPr="009C6DDB" w:rsidRDefault="00B56418" w:rsidP="00B56418">
      <w:pPr>
        <w:widowControl w:val="0"/>
        <w:autoSpaceDE w:val="0"/>
        <w:autoSpaceDN w:val="0"/>
        <w:adjustRightInd w:val="0"/>
        <w:ind w:firstLine="540"/>
        <w:jc w:val="both"/>
        <w:rPr>
          <w:rFonts w:ascii="Arial" w:hAnsi="Arial" w:cs="Arial"/>
          <w:sz w:val="22"/>
          <w:szCs w:val="22"/>
        </w:rPr>
      </w:pPr>
      <w:bookmarkStart w:id="57" w:name="Par572"/>
      <w:bookmarkEnd w:id="57"/>
      <w:r w:rsidRPr="009C6DDB">
        <w:rPr>
          <w:rFonts w:ascii="Arial" w:hAnsi="Arial" w:cs="Arial"/>
          <w:sz w:val="22"/>
          <w:szCs w:val="22"/>
        </w:rPr>
        <w:t>2. Одновременно с годовым отчетом об исполнении бюджета поселения администрацией муниципального образования представляются: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1) проект решения Думы муниципального образования об исполнении бюджета поселения за отчетный финансовый год;</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2) баланс исполнения бюджета поселения;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3) отчет о финансовых результатах деятельности;</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4) отчет о движении денежных средств;</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outlineLvl w:val="2"/>
        <w:rPr>
          <w:rFonts w:ascii="Arial" w:hAnsi="Arial" w:cs="Arial"/>
          <w:sz w:val="22"/>
          <w:szCs w:val="22"/>
        </w:rPr>
      </w:pPr>
      <w:bookmarkStart w:id="58" w:name="Par581"/>
      <w:bookmarkEnd w:id="58"/>
      <w:r w:rsidRPr="009C6DDB">
        <w:rPr>
          <w:rFonts w:ascii="Arial" w:hAnsi="Arial" w:cs="Arial"/>
          <w:sz w:val="22"/>
          <w:szCs w:val="22"/>
        </w:rPr>
        <w:t>Статья 39. Публичные слушания по проекту решения об исполнении бюджета поселения за отчетный финансовый год</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До рассмотрения на заседании Думы муниципального образования проекта решения об исполнении бюджета поселения за отчетный финансовый год проводятся публичные слушания по проекту решения об исполнении бюджета поселения за отчетный финансовый год в порядке, установленном Думой муниципального образования.</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outlineLvl w:val="2"/>
        <w:rPr>
          <w:rFonts w:ascii="Arial" w:hAnsi="Arial" w:cs="Arial"/>
          <w:sz w:val="22"/>
          <w:szCs w:val="22"/>
        </w:rPr>
      </w:pPr>
      <w:bookmarkStart w:id="59" w:name="Par585"/>
      <w:bookmarkEnd w:id="59"/>
      <w:r w:rsidRPr="009C6DDB">
        <w:rPr>
          <w:rFonts w:ascii="Arial" w:hAnsi="Arial" w:cs="Arial"/>
          <w:sz w:val="22"/>
          <w:szCs w:val="22"/>
        </w:rPr>
        <w:t>Статья 40. Рассмотрение и утверждение годового отчета об исполнении бюджета поселения</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 xml:space="preserve">1. Рассмотрение и утверждение годового отчета об исполнении бюджета поселения осуществляются в соответствии с </w:t>
      </w:r>
      <w:hyperlink r:id="rId52" w:history="1">
        <w:r w:rsidRPr="009C6DDB">
          <w:rPr>
            <w:rFonts w:ascii="Arial" w:hAnsi="Arial" w:cs="Arial"/>
            <w:color w:val="0000FF"/>
            <w:sz w:val="22"/>
            <w:szCs w:val="22"/>
          </w:rPr>
          <w:t>Регламентом</w:t>
        </w:r>
      </w:hyperlink>
      <w:r w:rsidRPr="009C6DDB">
        <w:rPr>
          <w:rFonts w:ascii="Arial" w:hAnsi="Arial" w:cs="Arial"/>
          <w:sz w:val="22"/>
          <w:szCs w:val="22"/>
        </w:rPr>
        <w:t xml:space="preserve"> Думы муниципального образования с учетом особенностей, предусмотренных </w:t>
      </w:r>
      <w:hyperlink w:anchor="Par588" w:history="1">
        <w:r w:rsidRPr="009C6DDB">
          <w:rPr>
            <w:rFonts w:ascii="Arial" w:hAnsi="Arial" w:cs="Arial"/>
            <w:color w:val="0000FF"/>
            <w:sz w:val="22"/>
            <w:szCs w:val="22"/>
          </w:rPr>
          <w:t>частями 2</w:t>
        </w:r>
      </w:hyperlink>
      <w:r w:rsidRPr="009C6DDB">
        <w:rPr>
          <w:rFonts w:ascii="Arial" w:hAnsi="Arial" w:cs="Arial"/>
          <w:sz w:val="22"/>
          <w:szCs w:val="22"/>
        </w:rPr>
        <w:t xml:space="preserve"> - </w:t>
      </w:r>
      <w:hyperlink w:anchor="Par594" w:history="1">
        <w:r w:rsidRPr="009C6DDB">
          <w:rPr>
            <w:rFonts w:ascii="Arial" w:hAnsi="Arial" w:cs="Arial"/>
            <w:color w:val="0000FF"/>
            <w:sz w:val="22"/>
            <w:szCs w:val="22"/>
          </w:rPr>
          <w:t>4</w:t>
        </w:r>
      </w:hyperlink>
      <w:r w:rsidRPr="009C6DDB">
        <w:rPr>
          <w:rFonts w:ascii="Arial" w:hAnsi="Arial" w:cs="Arial"/>
          <w:sz w:val="22"/>
          <w:szCs w:val="22"/>
        </w:rPr>
        <w:t xml:space="preserve"> настоящей статьи.</w:t>
      </w:r>
    </w:p>
    <w:p w:rsidR="00B56418" w:rsidRPr="009C6DDB" w:rsidRDefault="00B56418" w:rsidP="00B56418">
      <w:pPr>
        <w:widowControl w:val="0"/>
        <w:autoSpaceDE w:val="0"/>
        <w:autoSpaceDN w:val="0"/>
        <w:adjustRightInd w:val="0"/>
        <w:ind w:firstLine="540"/>
        <w:jc w:val="both"/>
        <w:rPr>
          <w:rFonts w:ascii="Arial" w:hAnsi="Arial" w:cs="Arial"/>
          <w:sz w:val="22"/>
          <w:szCs w:val="22"/>
        </w:rPr>
      </w:pPr>
      <w:bookmarkStart w:id="60" w:name="Par588"/>
      <w:bookmarkEnd w:id="60"/>
      <w:r w:rsidRPr="009C6DDB">
        <w:rPr>
          <w:rFonts w:ascii="Arial" w:hAnsi="Arial" w:cs="Arial"/>
          <w:sz w:val="22"/>
          <w:szCs w:val="22"/>
        </w:rPr>
        <w:t xml:space="preserve">2. Постоянная комиссия Думы муниципального образования по экономической политике и бюджету рассматривает направленное ревизионной комиссией  муниципального образования заключение на годовой отчет об исполнении бюджета поселения и не позднее чем за два дня до дня заседания Думы муниципального образования принимает решение по годовому отчету об исполнении бюджета поселения в соответствии с </w:t>
      </w:r>
      <w:hyperlink r:id="rId53" w:history="1">
        <w:r w:rsidRPr="009C6DDB">
          <w:rPr>
            <w:rFonts w:ascii="Arial" w:hAnsi="Arial" w:cs="Arial"/>
            <w:color w:val="0000FF"/>
            <w:sz w:val="22"/>
            <w:szCs w:val="22"/>
          </w:rPr>
          <w:t>Регламентом</w:t>
        </w:r>
      </w:hyperlink>
      <w:r w:rsidRPr="009C6DDB">
        <w:rPr>
          <w:rFonts w:ascii="Arial" w:hAnsi="Arial" w:cs="Arial"/>
          <w:sz w:val="22"/>
          <w:szCs w:val="22"/>
        </w:rPr>
        <w:t xml:space="preserve"> Думы муниципального образования.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3. При рассмотрении годового отчета об исполнении бюджета поселения Дума муниципального образования заслушивает доклады:</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1) главы администрации или руководителя финансового отдела администрации для представления годового отчета об исполнении бюджета поселения, в случае если последнему в установленном порядке делегировано данное полномочие;</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2) председателя постоянной комиссии Думы муниципального образования по экономической политике и бюджету;</w:t>
      </w:r>
    </w:p>
    <w:p w:rsidR="00B56418" w:rsidRPr="009C6DDB" w:rsidRDefault="00B56418" w:rsidP="00B56418">
      <w:pPr>
        <w:widowControl w:val="0"/>
        <w:autoSpaceDE w:val="0"/>
        <w:autoSpaceDN w:val="0"/>
        <w:adjustRightInd w:val="0"/>
        <w:ind w:firstLine="540"/>
        <w:jc w:val="both"/>
        <w:rPr>
          <w:rFonts w:ascii="Arial" w:hAnsi="Arial" w:cs="Arial"/>
          <w:sz w:val="22"/>
          <w:szCs w:val="22"/>
        </w:rPr>
      </w:pPr>
      <w:r w:rsidRPr="009C6DDB">
        <w:rPr>
          <w:rFonts w:ascii="Arial" w:hAnsi="Arial" w:cs="Arial"/>
          <w:sz w:val="22"/>
          <w:szCs w:val="22"/>
        </w:rPr>
        <w:t>3) Председателя ревизионной комиссии Думы муниципального образования.</w:t>
      </w:r>
    </w:p>
    <w:p w:rsidR="00B56418" w:rsidRPr="009C6DDB" w:rsidRDefault="00B56418" w:rsidP="00B56418">
      <w:pPr>
        <w:widowControl w:val="0"/>
        <w:autoSpaceDE w:val="0"/>
        <w:autoSpaceDN w:val="0"/>
        <w:adjustRightInd w:val="0"/>
        <w:ind w:firstLine="540"/>
        <w:jc w:val="both"/>
        <w:rPr>
          <w:rFonts w:ascii="Arial" w:hAnsi="Arial" w:cs="Arial"/>
          <w:sz w:val="22"/>
          <w:szCs w:val="22"/>
        </w:rPr>
      </w:pPr>
      <w:bookmarkStart w:id="61" w:name="Par594"/>
      <w:bookmarkEnd w:id="61"/>
      <w:r w:rsidRPr="009C6DDB">
        <w:rPr>
          <w:rFonts w:ascii="Arial" w:hAnsi="Arial" w:cs="Arial"/>
          <w:sz w:val="22"/>
          <w:szCs w:val="22"/>
        </w:rPr>
        <w:t>4. В случае отклонения Думой муниципального образования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widowControl w:val="0"/>
        <w:autoSpaceDE w:val="0"/>
        <w:autoSpaceDN w:val="0"/>
        <w:adjustRightInd w:val="0"/>
        <w:jc w:val="center"/>
        <w:outlineLvl w:val="1"/>
        <w:rPr>
          <w:rFonts w:ascii="Arial" w:hAnsi="Arial" w:cs="Arial"/>
          <w:sz w:val="22"/>
          <w:szCs w:val="22"/>
        </w:rPr>
      </w:pPr>
      <w:bookmarkStart w:id="62" w:name="Par596"/>
      <w:bookmarkEnd w:id="62"/>
      <w:r w:rsidRPr="009C6DDB">
        <w:rPr>
          <w:rFonts w:ascii="Arial" w:hAnsi="Arial" w:cs="Arial"/>
          <w:sz w:val="22"/>
          <w:szCs w:val="22"/>
        </w:rPr>
        <w:t xml:space="preserve">Раздел VI. МУНИЦИПАЛЬНЫЙ ФИНАНСОВЫЙ КОНТРОЛЬ </w:t>
      </w:r>
    </w:p>
    <w:p w:rsidR="00B56418" w:rsidRPr="009C6DDB" w:rsidRDefault="00B56418" w:rsidP="00B56418">
      <w:pPr>
        <w:widowControl w:val="0"/>
        <w:autoSpaceDE w:val="0"/>
        <w:autoSpaceDN w:val="0"/>
        <w:adjustRightInd w:val="0"/>
        <w:jc w:val="both"/>
        <w:rPr>
          <w:rFonts w:ascii="Arial" w:hAnsi="Arial" w:cs="Arial"/>
          <w:sz w:val="22"/>
          <w:szCs w:val="22"/>
        </w:rPr>
      </w:pPr>
    </w:p>
    <w:p w:rsidR="00B56418" w:rsidRPr="009C6DDB" w:rsidRDefault="00B56418" w:rsidP="00B56418">
      <w:pPr>
        <w:shd w:val="clear" w:color="auto" w:fill="FFFFFF"/>
        <w:ind w:firstLine="539"/>
        <w:rPr>
          <w:rFonts w:ascii="Arial" w:hAnsi="Arial" w:cs="Arial"/>
          <w:color w:val="222222"/>
          <w:sz w:val="22"/>
          <w:szCs w:val="22"/>
        </w:rPr>
      </w:pPr>
      <w:bookmarkStart w:id="63" w:name="Par600"/>
      <w:bookmarkEnd w:id="63"/>
      <w:r w:rsidRPr="009C6DDB">
        <w:rPr>
          <w:rFonts w:ascii="Arial" w:hAnsi="Arial" w:cs="Arial"/>
          <w:sz w:val="22"/>
          <w:szCs w:val="22"/>
        </w:rPr>
        <w:t xml:space="preserve">Статья 41. </w:t>
      </w:r>
      <w:r w:rsidRPr="00F55640">
        <w:rPr>
          <w:rStyle w:val="a8"/>
          <w:rFonts w:ascii="Arial" w:hAnsi="Arial" w:cs="Arial"/>
          <w:b w:val="0"/>
          <w:color w:val="222222"/>
          <w:sz w:val="22"/>
          <w:szCs w:val="22"/>
          <w:lang w:val="ru-RU"/>
        </w:rPr>
        <w:t>Органы, осуществляющие муниципальный финансовый контроль</w:t>
      </w:r>
    </w:p>
    <w:p w:rsidR="00B56418" w:rsidRPr="009C6DDB" w:rsidRDefault="00B56418" w:rsidP="00B56418">
      <w:pPr>
        <w:shd w:val="clear" w:color="auto" w:fill="FFFFFF"/>
        <w:ind w:firstLine="540"/>
        <w:jc w:val="both"/>
        <w:rPr>
          <w:rFonts w:ascii="Arial" w:hAnsi="Arial" w:cs="Arial"/>
          <w:color w:val="222222"/>
          <w:sz w:val="22"/>
          <w:szCs w:val="22"/>
        </w:rPr>
      </w:pPr>
    </w:p>
    <w:p w:rsidR="00B56418" w:rsidRPr="009C6DDB" w:rsidRDefault="00B56418" w:rsidP="00B56418">
      <w:pPr>
        <w:shd w:val="clear" w:color="auto" w:fill="FFFFFF"/>
        <w:ind w:firstLine="540"/>
        <w:jc w:val="both"/>
        <w:rPr>
          <w:rFonts w:ascii="Arial" w:hAnsi="Arial" w:cs="Arial"/>
          <w:color w:val="222222"/>
          <w:sz w:val="22"/>
          <w:szCs w:val="22"/>
        </w:rPr>
      </w:pPr>
      <w:r w:rsidRPr="009C6DDB">
        <w:rPr>
          <w:rFonts w:ascii="Arial" w:hAnsi="Arial" w:cs="Arial"/>
          <w:color w:val="222222"/>
          <w:sz w:val="22"/>
          <w:szCs w:val="22"/>
        </w:rPr>
        <w:t>В поселении муниципальный финансовый контроль осуществляют:</w:t>
      </w:r>
    </w:p>
    <w:p w:rsidR="00B56418" w:rsidRPr="009C6DDB" w:rsidRDefault="00B56418" w:rsidP="00B56418">
      <w:pPr>
        <w:shd w:val="clear" w:color="auto" w:fill="FFFFFF"/>
        <w:ind w:firstLine="540"/>
        <w:jc w:val="both"/>
        <w:rPr>
          <w:rFonts w:ascii="Arial" w:hAnsi="Arial" w:cs="Arial"/>
          <w:color w:val="222222"/>
          <w:sz w:val="22"/>
          <w:szCs w:val="22"/>
        </w:rPr>
      </w:pPr>
      <w:r w:rsidRPr="009C6DDB">
        <w:rPr>
          <w:rFonts w:ascii="Arial" w:hAnsi="Arial" w:cs="Arial"/>
          <w:color w:val="222222"/>
          <w:sz w:val="22"/>
          <w:szCs w:val="22"/>
        </w:rPr>
        <w:t>- Дума  поселения;</w:t>
      </w:r>
    </w:p>
    <w:p w:rsidR="00B56418" w:rsidRPr="009C6DDB" w:rsidRDefault="00B56418" w:rsidP="00B56418">
      <w:pPr>
        <w:shd w:val="clear" w:color="auto" w:fill="FFFFFF"/>
        <w:ind w:firstLine="540"/>
        <w:jc w:val="both"/>
        <w:rPr>
          <w:rFonts w:ascii="Arial" w:hAnsi="Arial" w:cs="Arial"/>
          <w:color w:val="222222"/>
          <w:sz w:val="22"/>
          <w:szCs w:val="22"/>
        </w:rPr>
      </w:pPr>
      <w:r w:rsidRPr="009C6DDB">
        <w:rPr>
          <w:rFonts w:ascii="Arial" w:hAnsi="Arial" w:cs="Arial"/>
          <w:color w:val="222222"/>
          <w:sz w:val="22"/>
          <w:szCs w:val="22"/>
        </w:rPr>
        <w:t>- Контрольно-ревизионная комиссия  поселения;</w:t>
      </w:r>
    </w:p>
    <w:p w:rsidR="00B56418" w:rsidRPr="009C6DDB" w:rsidRDefault="00B56418" w:rsidP="00B56418">
      <w:pPr>
        <w:shd w:val="clear" w:color="auto" w:fill="FFFFFF"/>
        <w:ind w:firstLine="540"/>
        <w:jc w:val="both"/>
        <w:rPr>
          <w:rFonts w:ascii="Arial" w:hAnsi="Arial" w:cs="Arial"/>
          <w:color w:val="222222"/>
          <w:sz w:val="22"/>
          <w:szCs w:val="22"/>
        </w:rPr>
      </w:pPr>
      <w:r w:rsidRPr="009C6DDB">
        <w:rPr>
          <w:rFonts w:ascii="Arial" w:hAnsi="Arial" w:cs="Arial"/>
          <w:color w:val="222222"/>
          <w:sz w:val="22"/>
          <w:szCs w:val="22"/>
        </w:rPr>
        <w:t>- Администрация  поселения;</w:t>
      </w:r>
    </w:p>
    <w:p w:rsidR="00B56418" w:rsidRPr="009C6DDB" w:rsidRDefault="00B56418" w:rsidP="00B56418">
      <w:pPr>
        <w:shd w:val="clear" w:color="auto" w:fill="FFFFFF"/>
        <w:ind w:firstLine="540"/>
        <w:jc w:val="both"/>
        <w:rPr>
          <w:rFonts w:ascii="Arial" w:hAnsi="Arial" w:cs="Arial"/>
          <w:color w:val="222222"/>
          <w:sz w:val="22"/>
          <w:szCs w:val="22"/>
        </w:rPr>
      </w:pPr>
      <w:r w:rsidRPr="009C6DDB">
        <w:rPr>
          <w:rFonts w:ascii="Arial" w:hAnsi="Arial" w:cs="Arial"/>
          <w:color w:val="222222"/>
          <w:sz w:val="22"/>
          <w:szCs w:val="22"/>
        </w:rPr>
        <w:t>- Финансовый орган администрации  поселения;</w:t>
      </w:r>
    </w:p>
    <w:p w:rsidR="00B56418" w:rsidRPr="009C6DDB" w:rsidRDefault="00B56418" w:rsidP="00B56418">
      <w:pPr>
        <w:shd w:val="clear" w:color="auto" w:fill="FFFFFF"/>
        <w:ind w:firstLine="540"/>
        <w:jc w:val="both"/>
        <w:rPr>
          <w:rFonts w:ascii="Arial" w:hAnsi="Arial" w:cs="Arial"/>
          <w:color w:val="222222"/>
          <w:sz w:val="22"/>
          <w:szCs w:val="22"/>
        </w:rPr>
      </w:pPr>
      <w:r w:rsidRPr="009C6DDB">
        <w:rPr>
          <w:rFonts w:ascii="Arial" w:hAnsi="Arial" w:cs="Arial"/>
          <w:color w:val="222222"/>
          <w:sz w:val="22"/>
          <w:szCs w:val="22"/>
        </w:rPr>
        <w:t>- Главные распорядитель и распорядители бюджетных средств;</w:t>
      </w:r>
    </w:p>
    <w:p w:rsidR="00B56418" w:rsidRPr="009C6DDB" w:rsidRDefault="00B56418" w:rsidP="00B56418">
      <w:pPr>
        <w:shd w:val="clear" w:color="auto" w:fill="FFFFFF"/>
        <w:ind w:firstLine="540"/>
        <w:jc w:val="both"/>
        <w:rPr>
          <w:rFonts w:ascii="Arial" w:hAnsi="Arial" w:cs="Arial"/>
          <w:color w:val="222222"/>
          <w:sz w:val="22"/>
          <w:szCs w:val="22"/>
        </w:rPr>
      </w:pPr>
      <w:r w:rsidRPr="009C6DDB">
        <w:rPr>
          <w:rFonts w:ascii="Arial" w:hAnsi="Arial" w:cs="Arial"/>
          <w:color w:val="222222"/>
          <w:sz w:val="22"/>
          <w:szCs w:val="22"/>
        </w:rPr>
        <w:t>- Главные администраторы доходов бюджета;</w:t>
      </w:r>
    </w:p>
    <w:p w:rsidR="00B56418" w:rsidRPr="009C6DDB" w:rsidRDefault="00B56418" w:rsidP="00B56418">
      <w:pPr>
        <w:shd w:val="clear" w:color="auto" w:fill="FFFFFF"/>
        <w:ind w:firstLine="540"/>
        <w:jc w:val="both"/>
        <w:rPr>
          <w:rFonts w:ascii="Arial" w:hAnsi="Arial" w:cs="Arial"/>
          <w:color w:val="222222"/>
          <w:sz w:val="22"/>
          <w:szCs w:val="22"/>
        </w:rPr>
      </w:pPr>
      <w:r w:rsidRPr="009C6DDB">
        <w:rPr>
          <w:rFonts w:ascii="Arial" w:hAnsi="Arial" w:cs="Arial"/>
          <w:color w:val="222222"/>
          <w:sz w:val="22"/>
          <w:szCs w:val="22"/>
        </w:rPr>
        <w:t>- Главные администраторы источников финансирования дефицита бюджета.</w:t>
      </w:r>
    </w:p>
    <w:p w:rsidR="00B56418" w:rsidRPr="009C6DDB" w:rsidRDefault="00B56418" w:rsidP="00B56418">
      <w:pPr>
        <w:shd w:val="clear" w:color="auto" w:fill="FFFFFF"/>
        <w:ind w:firstLine="539"/>
        <w:jc w:val="both"/>
        <w:rPr>
          <w:rFonts w:ascii="Arial" w:hAnsi="Arial" w:cs="Arial"/>
          <w:bCs/>
          <w:color w:val="222222"/>
          <w:sz w:val="22"/>
          <w:szCs w:val="22"/>
        </w:rPr>
      </w:pPr>
    </w:p>
    <w:p w:rsidR="00B56418" w:rsidRPr="009C6DDB" w:rsidRDefault="00B56418" w:rsidP="00B56418">
      <w:pPr>
        <w:shd w:val="clear" w:color="auto" w:fill="FFFFFF"/>
        <w:ind w:firstLine="539"/>
        <w:jc w:val="both"/>
        <w:rPr>
          <w:rFonts w:ascii="Arial" w:hAnsi="Arial" w:cs="Arial"/>
          <w:color w:val="222222"/>
          <w:sz w:val="22"/>
          <w:szCs w:val="22"/>
        </w:rPr>
      </w:pPr>
      <w:r w:rsidRPr="009C6DDB">
        <w:rPr>
          <w:rFonts w:ascii="Arial" w:hAnsi="Arial" w:cs="Arial"/>
          <w:bCs/>
          <w:color w:val="222222"/>
          <w:sz w:val="22"/>
          <w:szCs w:val="22"/>
        </w:rPr>
        <w:t>Статья 42. Формы осуществления муниципального финансового контроля, осуществляемого Думой поселения</w:t>
      </w:r>
    </w:p>
    <w:p w:rsidR="00B56418" w:rsidRPr="009C6DDB" w:rsidRDefault="00B56418" w:rsidP="00B56418">
      <w:pPr>
        <w:shd w:val="clear" w:color="auto" w:fill="FFFFFF"/>
        <w:ind w:firstLine="540"/>
        <w:jc w:val="both"/>
        <w:rPr>
          <w:rFonts w:ascii="Arial" w:hAnsi="Arial" w:cs="Arial"/>
          <w:color w:val="222222"/>
          <w:sz w:val="22"/>
          <w:szCs w:val="22"/>
        </w:rPr>
      </w:pPr>
    </w:p>
    <w:p w:rsidR="00B56418" w:rsidRPr="009C6DDB" w:rsidRDefault="00B56418" w:rsidP="00B56418">
      <w:pPr>
        <w:shd w:val="clear" w:color="auto" w:fill="FFFFFF"/>
        <w:ind w:firstLine="540"/>
        <w:jc w:val="both"/>
        <w:rPr>
          <w:rFonts w:ascii="Arial" w:hAnsi="Arial" w:cs="Arial"/>
          <w:color w:val="222222"/>
          <w:sz w:val="22"/>
          <w:szCs w:val="22"/>
        </w:rPr>
      </w:pPr>
      <w:r w:rsidRPr="009C6DDB">
        <w:rPr>
          <w:rFonts w:ascii="Arial" w:hAnsi="Arial" w:cs="Arial"/>
          <w:color w:val="222222"/>
          <w:sz w:val="22"/>
          <w:szCs w:val="22"/>
        </w:rPr>
        <w:t>1.  Дума поселения осуществляет следующие формы финансового контроля:</w:t>
      </w:r>
    </w:p>
    <w:p w:rsidR="00B56418" w:rsidRPr="009C6DDB" w:rsidRDefault="00B56418" w:rsidP="00B56418">
      <w:pPr>
        <w:shd w:val="clear" w:color="auto" w:fill="FFFFFF"/>
        <w:ind w:firstLine="540"/>
        <w:jc w:val="both"/>
        <w:rPr>
          <w:rFonts w:ascii="Arial" w:hAnsi="Arial" w:cs="Arial"/>
          <w:color w:val="222222"/>
          <w:sz w:val="22"/>
          <w:szCs w:val="22"/>
        </w:rPr>
      </w:pPr>
      <w:r w:rsidRPr="009C6DDB">
        <w:rPr>
          <w:rFonts w:ascii="Arial" w:hAnsi="Arial" w:cs="Arial"/>
          <w:color w:val="222222"/>
          <w:sz w:val="22"/>
          <w:szCs w:val="22"/>
        </w:rPr>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B56418" w:rsidRPr="009C6DDB" w:rsidRDefault="00B56418" w:rsidP="00B56418">
      <w:pPr>
        <w:shd w:val="clear" w:color="auto" w:fill="FFFFFF"/>
        <w:ind w:firstLine="540"/>
        <w:jc w:val="both"/>
        <w:rPr>
          <w:rFonts w:ascii="Arial" w:hAnsi="Arial" w:cs="Arial"/>
          <w:color w:val="222222"/>
          <w:sz w:val="22"/>
          <w:szCs w:val="22"/>
        </w:rPr>
      </w:pPr>
      <w:r w:rsidRPr="009C6DDB">
        <w:rPr>
          <w:rFonts w:ascii="Arial" w:hAnsi="Arial" w:cs="Arial"/>
          <w:color w:val="222222"/>
          <w:sz w:val="22"/>
          <w:szCs w:val="22"/>
        </w:rPr>
        <w:t>текущий контроль - в ходе рассмотрения отдельных вопросов исполнения бюджета на заседаниях комитетов, комиссий, рабочих групп Думы в ходе слушаний и в связи с депутатскими запросами;</w:t>
      </w:r>
    </w:p>
    <w:p w:rsidR="00B56418" w:rsidRPr="009C6DDB" w:rsidRDefault="00B56418" w:rsidP="00B56418">
      <w:pPr>
        <w:shd w:val="clear" w:color="auto" w:fill="FFFFFF"/>
        <w:ind w:firstLine="540"/>
        <w:jc w:val="both"/>
        <w:rPr>
          <w:rFonts w:ascii="Arial" w:hAnsi="Arial" w:cs="Arial"/>
          <w:color w:val="222222"/>
          <w:sz w:val="22"/>
          <w:szCs w:val="22"/>
        </w:rPr>
      </w:pPr>
      <w:r w:rsidRPr="009C6DDB">
        <w:rPr>
          <w:rFonts w:ascii="Arial" w:hAnsi="Arial" w:cs="Arial"/>
          <w:color w:val="222222"/>
          <w:sz w:val="22"/>
          <w:szCs w:val="22"/>
        </w:rPr>
        <w:t>последующий контроль - в ходе рассмотрения и утверждения отчетов об исполнении бюджета.</w:t>
      </w:r>
    </w:p>
    <w:p w:rsidR="00B56418" w:rsidRPr="009C6DDB" w:rsidRDefault="00B56418" w:rsidP="00B56418">
      <w:pPr>
        <w:shd w:val="clear" w:color="auto" w:fill="FFFFFF"/>
        <w:ind w:firstLine="539"/>
        <w:jc w:val="both"/>
        <w:rPr>
          <w:rFonts w:ascii="Arial" w:hAnsi="Arial" w:cs="Arial"/>
          <w:bCs/>
          <w:color w:val="222222"/>
          <w:sz w:val="22"/>
          <w:szCs w:val="22"/>
        </w:rPr>
      </w:pPr>
    </w:p>
    <w:p w:rsidR="00B56418" w:rsidRPr="009C6DDB" w:rsidRDefault="00B56418" w:rsidP="00B56418">
      <w:pPr>
        <w:shd w:val="clear" w:color="auto" w:fill="FFFFFF"/>
        <w:ind w:firstLine="539"/>
        <w:jc w:val="both"/>
        <w:rPr>
          <w:rFonts w:ascii="Arial" w:hAnsi="Arial" w:cs="Arial"/>
          <w:color w:val="222222"/>
          <w:sz w:val="22"/>
          <w:szCs w:val="22"/>
        </w:rPr>
      </w:pPr>
      <w:r w:rsidRPr="009C6DDB">
        <w:rPr>
          <w:rFonts w:ascii="Arial" w:hAnsi="Arial" w:cs="Arial"/>
          <w:bCs/>
          <w:color w:val="222222"/>
          <w:sz w:val="22"/>
          <w:szCs w:val="22"/>
        </w:rPr>
        <w:t>Статья 43. Финансовый контроль, осуществляемый Контрольно-ревизионной комиссией поселения</w:t>
      </w:r>
    </w:p>
    <w:p w:rsidR="00B56418" w:rsidRPr="009C6DDB" w:rsidRDefault="00B56418" w:rsidP="00B56418">
      <w:pPr>
        <w:shd w:val="clear" w:color="auto" w:fill="FFFFFF"/>
        <w:ind w:firstLine="540"/>
        <w:jc w:val="both"/>
        <w:rPr>
          <w:rFonts w:ascii="Arial" w:hAnsi="Arial" w:cs="Arial"/>
          <w:color w:val="222222"/>
          <w:sz w:val="22"/>
          <w:szCs w:val="22"/>
        </w:rPr>
      </w:pPr>
    </w:p>
    <w:p w:rsidR="00B56418" w:rsidRPr="009C6DDB" w:rsidRDefault="00B56418" w:rsidP="00B56418">
      <w:pPr>
        <w:shd w:val="clear" w:color="auto" w:fill="FFFFFF"/>
        <w:ind w:firstLine="540"/>
        <w:jc w:val="both"/>
        <w:rPr>
          <w:rFonts w:ascii="Arial" w:hAnsi="Arial" w:cs="Arial"/>
          <w:color w:val="222222"/>
          <w:sz w:val="22"/>
          <w:szCs w:val="22"/>
        </w:rPr>
      </w:pPr>
      <w:r w:rsidRPr="009C6DDB">
        <w:rPr>
          <w:rFonts w:ascii="Arial" w:hAnsi="Arial" w:cs="Arial"/>
          <w:color w:val="222222"/>
          <w:sz w:val="22"/>
          <w:szCs w:val="22"/>
        </w:rPr>
        <w:lastRenderedPageBreak/>
        <w:t>Контрольно-ревизионная комиссия осуществляет предварительный и последующий финансовый контроль.</w:t>
      </w:r>
    </w:p>
    <w:p w:rsidR="00B56418" w:rsidRPr="009C6DDB" w:rsidRDefault="00B56418" w:rsidP="00B56418">
      <w:pPr>
        <w:shd w:val="clear" w:color="auto" w:fill="FFFFFF"/>
        <w:ind w:firstLine="540"/>
        <w:jc w:val="both"/>
        <w:rPr>
          <w:rFonts w:ascii="Arial" w:hAnsi="Arial" w:cs="Arial"/>
          <w:color w:val="222222"/>
          <w:sz w:val="22"/>
          <w:szCs w:val="22"/>
        </w:rPr>
      </w:pPr>
      <w:r w:rsidRPr="009C6DDB">
        <w:rPr>
          <w:rFonts w:ascii="Arial" w:hAnsi="Arial" w:cs="Arial"/>
          <w:color w:val="222222"/>
          <w:sz w:val="22"/>
          <w:szCs w:val="22"/>
        </w:rPr>
        <w:t>Предварительный контроль – контроль за соблюдением установленного порядка подготовки и рассмотрения проекта бюджета района, отчета о его исполнении.</w:t>
      </w:r>
    </w:p>
    <w:p w:rsidR="00B56418" w:rsidRPr="009C6DDB" w:rsidRDefault="00B56418" w:rsidP="00B56418">
      <w:pPr>
        <w:shd w:val="clear" w:color="auto" w:fill="FFFFFF"/>
        <w:ind w:firstLine="540"/>
        <w:jc w:val="both"/>
        <w:rPr>
          <w:rFonts w:ascii="Arial" w:hAnsi="Arial" w:cs="Arial"/>
          <w:color w:val="222222"/>
          <w:sz w:val="22"/>
          <w:szCs w:val="22"/>
        </w:rPr>
      </w:pPr>
      <w:r w:rsidRPr="009C6DDB">
        <w:rPr>
          <w:rFonts w:ascii="Arial" w:hAnsi="Arial" w:cs="Arial"/>
          <w:color w:val="222222"/>
          <w:sz w:val="22"/>
          <w:szCs w:val="22"/>
        </w:rPr>
        <w:t>Последующий контроль – контроль за исполнением бюджета сельского поселения – за законностью, эффективностью и целевым использованием средств бюджета поселения главными распорядителями; распорядителями; получателями средств бюджета; получателями муниципальных гарантий и/или бюджетных кредитов, бюджетных инвестиций.</w:t>
      </w:r>
    </w:p>
    <w:p w:rsidR="00B56418" w:rsidRPr="009C6DDB" w:rsidRDefault="00B56418" w:rsidP="00B56418">
      <w:pPr>
        <w:shd w:val="clear" w:color="auto" w:fill="FFFFFF"/>
        <w:ind w:firstLine="539"/>
        <w:jc w:val="both"/>
        <w:outlineLvl w:val="0"/>
        <w:rPr>
          <w:rFonts w:ascii="Arial" w:hAnsi="Arial" w:cs="Arial"/>
          <w:bCs/>
          <w:color w:val="222222"/>
          <w:sz w:val="22"/>
          <w:szCs w:val="22"/>
        </w:rPr>
      </w:pPr>
    </w:p>
    <w:p w:rsidR="00B56418" w:rsidRPr="009C6DDB" w:rsidRDefault="00B56418" w:rsidP="00B56418">
      <w:pPr>
        <w:shd w:val="clear" w:color="auto" w:fill="FFFFFF"/>
        <w:ind w:firstLine="539"/>
        <w:jc w:val="both"/>
        <w:outlineLvl w:val="0"/>
        <w:rPr>
          <w:rFonts w:ascii="Arial" w:hAnsi="Arial" w:cs="Arial"/>
          <w:color w:val="222222"/>
          <w:sz w:val="22"/>
          <w:szCs w:val="22"/>
        </w:rPr>
      </w:pPr>
      <w:r w:rsidRPr="009C6DDB">
        <w:rPr>
          <w:rFonts w:ascii="Arial" w:hAnsi="Arial" w:cs="Arial"/>
          <w:bCs/>
          <w:color w:val="222222"/>
          <w:sz w:val="22"/>
          <w:szCs w:val="22"/>
        </w:rPr>
        <w:t>Статья 44. Финансовый контроль, осуществляемый администрацией поселения</w:t>
      </w:r>
    </w:p>
    <w:p w:rsidR="00B56418" w:rsidRPr="009C6DDB" w:rsidRDefault="00B56418" w:rsidP="00B56418">
      <w:pPr>
        <w:shd w:val="clear" w:color="auto" w:fill="FFFFFF"/>
        <w:ind w:firstLine="540"/>
        <w:jc w:val="both"/>
        <w:rPr>
          <w:rFonts w:ascii="Arial" w:hAnsi="Arial" w:cs="Arial"/>
          <w:color w:val="222222"/>
          <w:sz w:val="22"/>
          <w:szCs w:val="22"/>
        </w:rPr>
      </w:pPr>
    </w:p>
    <w:p w:rsidR="00B56418" w:rsidRPr="009C6DDB" w:rsidRDefault="00B56418" w:rsidP="00B56418">
      <w:pPr>
        <w:shd w:val="clear" w:color="auto" w:fill="FFFFFF"/>
        <w:ind w:firstLine="540"/>
        <w:jc w:val="both"/>
        <w:rPr>
          <w:rFonts w:ascii="Arial" w:hAnsi="Arial" w:cs="Arial"/>
          <w:color w:val="222222"/>
          <w:sz w:val="22"/>
          <w:szCs w:val="22"/>
        </w:rPr>
      </w:pPr>
      <w:r w:rsidRPr="009C6DDB">
        <w:rPr>
          <w:rFonts w:ascii="Arial" w:hAnsi="Arial" w:cs="Arial"/>
          <w:color w:val="222222"/>
          <w:sz w:val="22"/>
          <w:szCs w:val="22"/>
        </w:rPr>
        <w:t>1. Финансовый контроль, осуществляемый администрацией поселения осуществляет финансовый орган администрации поселения, главные распорядители и распорядители бюджетных средств.</w:t>
      </w:r>
    </w:p>
    <w:p w:rsidR="00B56418" w:rsidRPr="009C6DDB" w:rsidRDefault="00B56418" w:rsidP="00B56418">
      <w:pPr>
        <w:shd w:val="clear" w:color="auto" w:fill="FFFFFF"/>
        <w:ind w:firstLine="540"/>
        <w:jc w:val="both"/>
        <w:rPr>
          <w:rFonts w:ascii="Arial" w:hAnsi="Arial" w:cs="Arial"/>
          <w:color w:val="222222"/>
          <w:sz w:val="22"/>
          <w:szCs w:val="22"/>
        </w:rPr>
      </w:pPr>
      <w:r w:rsidRPr="009C6DDB">
        <w:rPr>
          <w:rFonts w:ascii="Arial" w:hAnsi="Arial" w:cs="Arial"/>
          <w:color w:val="222222"/>
          <w:sz w:val="22"/>
          <w:szCs w:val="22"/>
        </w:rPr>
        <w:t>2. Формы и порядок осуществления муниципального финансового контроля финансовым органом администрации поселения, главным распорядителем и распорядителями бюджетных средств устанавливаются администрацией поселения в соответствии с Бюджетным кодексом, Уставом  поселения и настоящим Положением.</w:t>
      </w:r>
    </w:p>
    <w:p w:rsidR="00B56418" w:rsidRPr="009C6DDB" w:rsidRDefault="00B56418" w:rsidP="00B56418">
      <w:pPr>
        <w:shd w:val="clear" w:color="auto" w:fill="FFFFFF"/>
        <w:ind w:firstLine="539"/>
        <w:jc w:val="both"/>
        <w:rPr>
          <w:rFonts w:ascii="Arial" w:hAnsi="Arial" w:cs="Arial"/>
          <w:bCs/>
          <w:color w:val="222222"/>
          <w:sz w:val="22"/>
          <w:szCs w:val="22"/>
        </w:rPr>
      </w:pPr>
    </w:p>
    <w:p w:rsidR="00B56418" w:rsidRPr="009C6DDB" w:rsidRDefault="00B56418" w:rsidP="00B56418">
      <w:pPr>
        <w:shd w:val="clear" w:color="auto" w:fill="FFFFFF"/>
        <w:ind w:firstLine="539"/>
        <w:jc w:val="both"/>
        <w:rPr>
          <w:rFonts w:ascii="Arial" w:hAnsi="Arial" w:cs="Arial"/>
          <w:color w:val="222222"/>
          <w:sz w:val="22"/>
          <w:szCs w:val="22"/>
        </w:rPr>
      </w:pPr>
      <w:r w:rsidRPr="009C6DDB">
        <w:rPr>
          <w:rFonts w:ascii="Arial" w:hAnsi="Arial" w:cs="Arial"/>
          <w:bCs/>
          <w:color w:val="222222"/>
          <w:sz w:val="22"/>
          <w:szCs w:val="22"/>
        </w:rPr>
        <w:t>Статья 45. Финансовый контроль, осуществляемый финансовым органом администрации поселения</w:t>
      </w:r>
    </w:p>
    <w:p w:rsidR="00B56418" w:rsidRPr="009C6DDB" w:rsidRDefault="00B56418" w:rsidP="00B56418">
      <w:pPr>
        <w:shd w:val="clear" w:color="auto" w:fill="FFFFFF"/>
        <w:ind w:firstLine="540"/>
        <w:jc w:val="both"/>
        <w:rPr>
          <w:rFonts w:ascii="Arial" w:hAnsi="Arial" w:cs="Arial"/>
          <w:color w:val="222222"/>
          <w:sz w:val="22"/>
          <w:szCs w:val="22"/>
        </w:rPr>
      </w:pPr>
    </w:p>
    <w:p w:rsidR="00B56418" w:rsidRDefault="00B56418" w:rsidP="00B56418">
      <w:pPr>
        <w:shd w:val="clear" w:color="auto" w:fill="FFFFFF"/>
        <w:ind w:firstLine="540"/>
        <w:jc w:val="both"/>
        <w:rPr>
          <w:rFonts w:ascii="Arial" w:hAnsi="Arial" w:cs="Arial"/>
          <w:color w:val="222222"/>
          <w:sz w:val="22"/>
          <w:szCs w:val="22"/>
        </w:rPr>
      </w:pPr>
      <w:r w:rsidRPr="009C6DDB">
        <w:rPr>
          <w:rFonts w:ascii="Arial" w:hAnsi="Arial" w:cs="Arial"/>
          <w:color w:val="222222"/>
          <w:sz w:val="22"/>
          <w:szCs w:val="22"/>
        </w:rPr>
        <w:t>Финансовый орган администрации  поселения  осуществляет финансовый контроль за операциями с  бюджетными средствами распорядителей и получателей средств бюджета поселения,  в  том числе субвенций, субсидий и дотаций из  вышестоящего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 в целях эффективного функционирования бюджетного процесса  в  поселении.</w:t>
      </w:r>
    </w:p>
    <w:p w:rsidR="00B56418" w:rsidRPr="009E5523" w:rsidRDefault="00B56418" w:rsidP="00B56418">
      <w:pPr>
        <w:shd w:val="clear" w:color="auto" w:fill="FFFFFF"/>
        <w:ind w:firstLine="540"/>
        <w:jc w:val="both"/>
        <w:rPr>
          <w:rFonts w:ascii="Arial" w:hAnsi="Arial" w:cs="Arial"/>
          <w:color w:val="222222"/>
          <w:sz w:val="22"/>
          <w:szCs w:val="22"/>
        </w:rPr>
      </w:pPr>
      <w:r w:rsidRPr="009E5523">
        <w:rPr>
          <w:rFonts w:ascii="Arial" w:hAnsi="Arial" w:cs="Arial"/>
          <w:sz w:val="22"/>
          <w:szCs w:val="22"/>
        </w:rPr>
        <w:t>Также за органом закреп</w:t>
      </w:r>
      <w:r>
        <w:rPr>
          <w:rFonts w:ascii="Arial" w:hAnsi="Arial" w:cs="Arial"/>
          <w:sz w:val="22"/>
          <w:szCs w:val="22"/>
        </w:rPr>
        <w:t>ить</w:t>
      </w:r>
      <w:r w:rsidRPr="009E5523">
        <w:rPr>
          <w:rFonts w:ascii="Arial" w:hAnsi="Arial" w:cs="Arial"/>
          <w:sz w:val="22"/>
          <w:szCs w:val="22"/>
        </w:rPr>
        <w:t xml:space="preserve"> полномочие по осуществлению контроля за соблюдением положений правовых актов об управлении, распоряжении и использовании муниципального имущества, влекущих возникновение доходов бюджета публично-правового образования. Закрепление указанного полномочия позволит повысить эффективность контроля за использованием муниципального имущества, увязав вопросы обоснованности осуществления расходов федерального бюджета на содержание муниципального имущества с вопросами оценки эффективности использования муниципального имущества, и, как следствие, возникающими экономическими и социальными эффектами при его использовании</w:t>
      </w:r>
      <w:r>
        <w:rPr>
          <w:rFonts w:ascii="Arial" w:hAnsi="Arial" w:cs="Arial"/>
          <w:sz w:val="22"/>
          <w:szCs w:val="22"/>
        </w:rPr>
        <w:t>.</w:t>
      </w:r>
    </w:p>
    <w:p w:rsidR="00B56418" w:rsidRPr="009C6DDB" w:rsidRDefault="00B56418" w:rsidP="00B56418">
      <w:pPr>
        <w:shd w:val="clear" w:color="auto" w:fill="FFFFFF"/>
        <w:ind w:firstLine="539"/>
        <w:jc w:val="both"/>
        <w:rPr>
          <w:rFonts w:ascii="Arial" w:hAnsi="Arial" w:cs="Arial"/>
          <w:bCs/>
          <w:color w:val="222222"/>
          <w:sz w:val="22"/>
          <w:szCs w:val="22"/>
        </w:rPr>
      </w:pPr>
    </w:p>
    <w:p w:rsidR="00B56418" w:rsidRPr="009C6DDB" w:rsidRDefault="00B56418" w:rsidP="00B56418">
      <w:pPr>
        <w:shd w:val="clear" w:color="auto" w:fill="FFFFFF"/>
        <w:ind w:firstLine="539"/>
        <w:jc w:val="both"/>
        <w:rPr>
          <w:rFonts w:ascii="Arial" w:hAnsi="Arial" w:cs="Arial"/>
          <w:color w:val="222222"/>
          <w:sz w:val="22"/>
          <w:szCs w:val="22"/>
        </w:rPr>
      </w:pPr>
      <w:r w:rsidRPr="009C6DDB">
        <w:rPr>
          <w:rFonts w:ascii="Arial" w:hAnsi="Arial" w:cs="Arial"/>
          <w:bCs/>
          <w:color w:val="222222"/>
          <w:sz w:val="22"/>
          <w:szCs w:val="22"/>
        </w:rPr>
        <w:t>Статья 46. Финансовый контроль, осуществляемый главными распорядителями бюджетных средств</w:t>
      </w:r>
    </w:p>
    <w:p w:rsidR="00B56418" w:rsidRPr="009C6DDB" w:rsidRDefault="00B56418" w:rsidP="00B56418">
      <w:pPr>
        <w:shd w:val="clear" w:color="auto" w:fill="FFFFFF"/>
        <w:ind w:firstLine="540"/>
        <w:jc w:val="both"/>
        <w:rPr>
          <w:rFonts w:ascii="Arial" w:hAnsi="Arial" w:cs="Arial"/>
          <w:color w:val="222222"/>
          <w:sz w:val="22"/>
          <w:szCs w:val="22"/>
        </w:rPr>
      </w:pPr>
    </w:p>
    <w:p w:rsidR="00B56418" w:rsidRPr="009C6DDB" w:rsidRDefault="00B56418" w:rsidP="00B56418">
      <w:pPr>
        <w:shd w:val="clear" w:color="auto" w:fill="FFFFFF"/>
        <w:ind w:firstLine="540"/>
        <w:jc w:val="both"/>
        <w:rPr>
          <w:rFonts w:ascii="Arial" w:hAnsi="Arial" w:cs="Arial"/>
          <w:color w:val="222222"/>
          <w:sz w:val="22"/>
          <w:szCs w:val="22"/>
        </w:rPr>
      </w:pPr>
      <w:r w:rsidRPr="009C6DDB">
        <w:rPr>
          <w:rFonts w:ascii="Arial" w:hAnsi="Arial" w:cs="Arial"/>
          <w:color w:val="222222"/>
          <w:sz w:val="22"/>
          <w:szCs w:val="22"/>
        </w:rPr>
        <w:t>1. Главный распорядитель бюджетных средств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B56418" w:rsidRPr="009C6DDB" w:rsidRDefault="00B56418" w:rsidP="00B56418">
      <w:pPr>
        <w:shd w:val="clear" w:color="auto" w:fill="FFFFFF"/>
        <w:ind w:firstLine="540"/>
        <w:jc w:val="both"/>
        <w:rPr>
          <w:rFonts w:ascii="Arial" w:hAnsi="Arial" w:cs="Arial"/>
          <w:color w:val="222222"/>
          <w:sz w:val="22"/>
          <w:szCs w:val="22"/>
        </w:rPr>
      </w:pPr>
      <w:r w:rsidRPr="009C6DDB">
        <w:rPr>
          <w:rFonts w:ascii="Arial" w:hAnsi="Arial" w:cs="Arial"/>
          <w:color w:val="222222"/>
          <w:sz w:val="22"/>
          <w:szCs w:val="22"/>
        </w:rPr>
        <w:t>Главный распорядитель бюджетных средств осуществляет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B56418" w:rsidRPr="009C6DDB" w:rsidRDefault="00B56418" w:rsidP="00B56418">
      <w:pPr>
        <w:shd w:val="clear" w:color="auto" w:fill="FFFFFF"/>
        <w:ind w:firstLine="540"/>
        <w:jc w:val="both"/>
        <w:rPr>
          <w:rFonts w:ascii="Arial" w:hAnsi="Arial" w:cs="Arial"/>
          <w:color w:val="222222"/>
          <w:sz w:val="22"/>
          <w:szCs w:val="22"/>
        </w:rPr>
      </w:pPr>
      <w:r w:rsidRPr="009C6DDB">
        <w:rPr>
          <w:rFonts w:ascii="Arial" w:hAnsi="Arial" w:cs="Arial"/>
          <w:color w:val="222222"/>
          <w:sz w:val="22"/>
          <w:szCs w:val="22"/>
        </w:rPr>
        <w:t>Главный распорядитель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B56418" w:rsidRPr="009C6DDB" w:rsidRDefault="00B56418" w:rsidP="00B56418">
      <w:pPr>
        <w:shd w:val="clear" w:color="auto" w:fill="FFFFFF"/>
        <w:ind w:firstLine="539"/>
        <w:jc w:val="both"/>
        <w:outlineLvl w:val="0"/>
        <w:rPr>
          <w:rFonts w:ascii="Arial" w:hAnsi="Arial" w:cs="Arial"/>
          <w:bCs/>
          <w:color w:val="222222"/>
          <w:sz w:val="22"/>
          <w:szCs w:val="22"/>
        </w:rPr>
      </w:pPr>
    </w:p>
    <w:p w:rsidR="00B56418" w:rsidRPr="009C6DDB" w:rsidRDefault="00B56418" w:rsidP="00B56418">
      <w:pPr>
        <w:shd w:val="clear" w:color="auto" w:fill="FFFFFF"/>
        <w:ind w:firstLine="539"/>
        <w:jc w:val="both"/>
        <w:outlineLvl w:val="0"/>
        <w:rPr>
          <w:rFonts w:ascii="Arial" w:hAnsi="Arial" w:cs="Arial"/>
          <w:color w:val="222222"/>
          <w:sz w:val="22"/>
          <w:szCs w:val="22"/>
        </w:rPr>
      </w:pPr>
      <w:r w:rsidRPr="009C6DDB">
        <w:rPr>
          <w:rFonts w:ascii="Arial" w:hAnsi="Arial" w:cs="Arial"/>
          <w:bCs/>
          <w:color w:val="222222"/>
          <w:sz w:val="22"/>
          <w:szCs w:val="22"/>
        </w:rPr>
        <w:t xml:space="preserve">Статья 47. Ответственность за нарушение бюджетного законодательства </w:t>
      </w:r>
    </w:p>
    <w:p w:rsidR="00B56418" w:rsidRPr="009C6DDB" w:rsidRDefault="00B56418" w:rsidP="00B56418">
      <w:pPr>
        <w:shd w:val="clear" w:color="auto" w:fill="FFFFFF"/>
        <w:ind w:firstLine="540"/>
        <w:jc w:val="both"/>
        <w:rPr>
          <w:rFonts w:ascii="Arial" w:hAnsi="Arial" w:cs="Arial"/>
          <w:color w:val="222222"/>
          <w:sz w:val="22"/>
          <w:szCs w:val="22"/>
        </w:rPr>
      </w:pPr>
    </w:p>
    <w:p w:rsidR="00B56418" w:rsidRPr="009C6DDB" w:rsidRDefault="00B56418" w:rsidP="00B56418">
      <w:pPr>
        <w:shd w:val="clear" w:color="auto" w:fill="FFFFFF"/>
        <w:ind w:firstLine="540"/>
        <w:jc w:val="both"/>
        <w:rPr>
          <w:rFonts w:ascii="Arial" w:hAnsi="Arial" w:cs="Arial"/>
          <w:color w:val="222222"/>
          <w:sz w:val="22"/>
          <w:szCs w:val="22"/>
        </w:rPr>
      </w:pPr>
      <w:r w:rsidRPr="009C6DDB">
        <w:rPr>
          <w:rFonts w:ascii="Arial" w:hAnsi="Arial" w:cs="Arial"/>
          <w:color w:val="222222"/>
          <w:sz w:val="22"/>
          <w:szCs w:val="22"/>
        </w:rPr>
        <w:t>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контроля за исполнением бюджетов бюджетной системы Российской Федерации признается нарушением бюджетного законодательства Российской Федерации, которое влечет применение к нарушителю мер принуждения.</w:t>
      </w:r>
    </w:p>
    <w:p w:rsidR="00B56418" w:rsidRPr="009C6DDB" w:rsidRDefault="00B56418" w:rsidP="00B56418">
      <w:pPr>
        <w:shd w:val="clear" w:color="auto" w:fill="FFFFFF"/>
        <w:ind w:firstLine="539"/>
        <w:jc w:val="both"/>
        <w:rPr>
          <w:rFonts w:ascii="Arial" w:hAnsi="Arial" w:cs="Arial"/>
          <w:bCs/>
          <w:color w:val="222222"/>
          <w:sz w:val="22"/>
          <w:szCs w:val="22"/>
        </w:rPr>
      </w:pPr>
    </w:p>
    <w:p w:rsidR="00B56418" w:rsidRPr="009C6DDB" w:rsidRDefault="00B56418" w:rsidP="00B56418">
      <w:pPr>
        <w:shd w:val="clear" w:color="auto" w:fill="FFFFFF"/>
        <w:ind w:firstLine="539"/>
        <w:jc w:val="both"/>
        <w:rPr>
          <w:rFonts w:ascii="Arial" w:hAnsi="Arial" w:cs="Arial"/>
          <w:color w:val="222222"/>
          <w:sz w:val="22"/>
          <w:szCs w:val="22"/>
        </w:rPr>
      </w:pPr>
      <w:r w:rsidRPr="009C6DDB">
        <w:rPr>
          <w:rFonts w:ascii="Arial" w:hAnsi="Arial" w:cs="Arial"/>
          <w:bCs/>
          <w:color w:val="222222"/>
          <w:sz w:val="22"/>
          <w:szCs w:val="22"/>
        </w:rPr>
        <w:t>Статья 48. Полномочия органов муниципального финансового контроля администрации поселения</w:t>
      </w:r>
      <w:r w:rsidRPr="009C6DDB">
        <w:rPr>
          <w:rFonts w:ascii="Arial" w:hAnsi="Arial" w:cs="Arial"/>
          <w:color w:val="222222"/>
          <w:sz w:val="22"/>
          <w:szCs w:val="22"/>
        </w:rPr>
        <w:t xml:space="preserve"> </w:t>
      </w:r>
    </w:p>
    <w:p w:rsidR="00B56418" w:rsidRPr="009C6DDB" w:rsidRDefault="00B56418" w:rsidP="00B56418">
      <w:pPr>
        <w:shd w:val="clear" w:color="auto" w:fill="FFFFFF"/>
        <w:ind w:firstLine="539"/>
        <w:jc w:val="both"/>
        <w:rPr>
          <w:rFonts w:ascii="Arial" w:hAnsi="Arial" w:cs="Arial"/>
          <w:color w:val="222222"/>
          <w:sz w:val="22"/>
          <w:szCs w:val="22"/>
        </w:rPr>
      </w:pPr>
    </w:p>
    <w:p w:rsidR="00B56418" w:rsidRPr="009C6DDB" w:rsidRDefault="00B56418" w:rsidP="00B56418">
      <w:pPr>
        <w:shd w:val="clear" w:color="auto" w:fill="FFFFFF"/>
        <w:ind w:firstLine="539"/>
        <w:jc w:val="both"/>
        <w:rPr>
          <w:rFonts w:ascii="Arial" w:hAnsi="Arial" w:cs="Arial"/>
          <w:color w:val="222222"/>
          <w:sz w:val="22"/>
          <w:szCs w:val="22"/>
        </w:rPr>
      </w:pPr>
      <w:r w:rsidRPr="009C6DDB">
        <w:rPr>
          <w:rFonts w:ascii="Arial" w:hAnsi="Arial" w:cs="Arial"/>
          <w:color w:val="222222"/>
          <w:sz w:val="22"/>
          <w:szCs w:val="22"/>
        </w:rPr>
        <w:t>1.Органы муниципального финансового контроля МО «Укыр» осуществляют свои контрольные и иные полномочия в соответствии с федеральным законодательством, областным законодательством, Уставом МО «Укыр» и муниципальными правовыми актами МО «Укыр»;</w:t>
      </w:r>
    </w:p>
    <w:p w:rsidR="00B56418" w:rsidRPr="009C6DDB" w:rsidRDefault="00B56418" w:rsidP="00B56418">
      <w:pPr>
        <w:shd w:val="clear" w:color="auto" w:fill="FFFFFF"/>
        <w:ind w:firstLine="539"/>
        <w:jc w:val="both"/>
        <w:rPr>
          <w:rFonts w:ascii="Arial" w:hAnsi="Arial" w:cs="Arial"/>
          <w:color w:val="222222"/>
          <w:sz w:val="22"/>
          <w:szCs w:val="22"/>
        </w:rPr>
      </w:pPr>
      <w:r w:rsidRPr="009C6DDB">
        <w:rPr>
          <w:rFonts w:ascii="Arial" w:hAnsi="Arial" w:cs="Arial"/>
          <w:color w:val="222222"/>
          <w:sz w:val="22"/>
          <w:szCs w:val="22"/>
        </w:rPr>
        <w:t>2. Контроль, осуществляемый Думой поселения, предусматривает:</w:t>
      </w:r>
    </w:p>
    <w:p w:rsidR="00B56418" w:rsidRPr="009C6DDB" w:rsidRDefault="00B56418" w:rsidP="00B56418">
      <w:pPr>
        <w:shd w:val="clear" w:color="auto" w:fill="FFFFFF"/>
        <w:ind w:firstLine="539"/>
        <w:jc w:val="both"/>
        <w:rPr>
          <w:rFonts w:ascii="Arial" w:hAnsi="Arial" w:cs="Arial"/>
          <w:color w:val="222222"/>
          <w:sz w:val="22"/>
          <w:szCs w:val="22"/>
        </w:rPr>
      </w:pPr>
      <w:r w:rsidRPr="009C6DDB">
        <w:rPr>
          <w:rFonts w:ascii="Arial" w:hAnsi="Arial" w:cs="Arial"/>
          <w:color w:val="222222"/>
          <w:sz w:val="22"/>
          <w:szCs w:val="22"/>
        </w:rPr>
        <w:t>1) получение от администрации поселения и ее постоянно действующих исполнительных органов необходимых сопроводительных материалов при утверждении бюджета поселения;</w:t>
      </w:r>
    </w:p>
    <w:p w:rsidR="00B56418" w:rsidRPr="009C6DDB" w:rsidRDefault="00B56418" w:rsidP="00B56418">
      <w:pPr>
        <w:shd w:val="clear" w:color="auto" w:fill="FFFFFF"/>
        <w:ind w:firstLine="539"/>
        <w:jc w:val="both"/>
        <w:rPr>
          <w:rFonts w:ascii="Arial" w:hAnsi="Arial" w:cs="Arial"/>
          <w:color w:val="222222"/>
          <w:sz w:val="22"/>
          <w:szCs w:val="22"/>
        </w:rPr>
      </w:pPr>
      <w:r w:rsidRPr="009C6DDB">
        <w:rPr>
          <w:rFonts w:ascii="Arial" w:hAnsi="Arial" w:cs="Arial"/>
          <w:color w:val="222222"/>
          <w:sz w:val="22"/>
          <w:szCs w:val="22"/>
        </w:rPr>
        <w:t>2) Право получения от финансового органа оперативной информации об исполнении бюджета поселения;</w:t>
      </w:r>
    </w:p>
    <w:p w:rsidR="00B56418" w:rsidRPr="009C6DDB" w:rsidRDefault="00B56418" w:rsidP="00B56418">
      <w:pPr>
        <w:shd w:val="clear" w:color="auto" w:fill="FFFFFF"/>
        <w:ind w:firstLine="539"/>
        <w:jc w:val="both"/>
        <w:rPr>
          <w:rFonts w:ascii="Arial" w:hAnsi="Arial" w:cs="Arial"/>
          <w:color w:val="222222"/>
          <w:sz w:val="22"/>
          <w:szCs w:val="22"/>
        </w:rPr>
      </w:pPr>
      <w:r w:rsidRPr="009C6DDB">
        <w:rPr>
          <w:rFonts w:ascii="Arial" w:hAnsi="Arial" w:cs="Arial"/>
          <w:color w:val="222222"/>
          <w:sz w:val="22"/>
          <w:szCs w:val="22"/>
        </w:rPr>
        <w:t>3) утверждение (не утверждение) годового отчета об исполнении бюджета поселения;</w:t>
      </w:r>
    </w:p>
    <w:p w:rsidR="00B56418" w:rsidRPr="009C6DDB" w:rsidRDefault="00B56418" w:rsidP="00B56418">
      <w:pPr>
        <w:shd w:val="clear" w:color="auto" w:fill="FFFFFF"/>
        <w:ind w:firstLine="539"/>
        <w:jc w:val="both"/>
        <w:rPr>
          <w:rFonts w:ascii="Arial" w:hAnsi="Arial" w:cs="Arial"/>
          <w:color w:val="222222"/>
          <w:sz w:val="22"/>
          <w:szCs w:val="22"/>
        </w:rPr>
      </w:pPr>
      <w:r w:rsidRPr="009C6DDB">
        <w:rPr>
          <w:rFonts w:ascii="Arial" w:hAnsi="Arial" w:cs="Arial"/>
          <w:color w:val="222222"/>
          <w:sz w:val="22"/>
          <w:szCs w:val="22"/>
        </w:rPr>
        <w:t>4) вынесение оценки деятельности органа, исполняющего бюджет поселения;</w:t>
      </w:r>
    </w:p>
    <w:p w:rsidR="00B56418" w:rsidRPr="009C6DDB" w:rsidRDefault="00B56418" w:rsidP="00B56418">
      <w:pPr>
        <w:shd w:val="clear" w:color="auto" w:fill="FFFFFF"/>
        <w:ind w:firstLine="539"/>
        <w:jc w:val="both"/>
        <w:rPr>
          <w:rFonts w:ascii="Arial" w:hAnsi="Arial" w:cs="Arial"/>
          <w:color w:val="222222"/>
          <w:sz w:val="22"/>
          <w:szCs w:val="22"/>
        </w:rPr>
      </w:pPr>
      <w:r w:rsidRPr="009C6DDB">
        <w:rPr>
          <w:rFonts w:ascii="Arial" w:hAnsi="Arial" w:cs="Arial"/>
          <w:color w:val="222222"/>
          <w:sz w:val="22"/>
          <w:szCs w:val="22"/>
        </w:rPr>
        <w:t>5) иные права в соответствии с бюджетным законодательством Российской Федерации.</w:t>
      </w:r>
    </w:p>
    <w:p w:rsidR="00B56418" w:rsidRPr="009C6DDB" w:rsidRDefault="00B56418" w:rsidP="00B56418">
      <w:pPr>
        <w:shd w:val="clear" w:color="auto" w:fill="FFFFFF"/>
        <w:ind w:firstLine="539"/>
        <w:jc w:val="both"/>
        <w:rPr>
          <w:rFonts w:ascii="Arial" w:hAnsi="Arial" w:cs="Arial"/>
          <w:color w:val="222222"/>
          <w:sz w:val="22"/>
          <w:szCs w:val="22"/>
        </w:rPr>
      </w:pPr>
      <w:r w:rsidRPr="009C6DDB">
        <w:rPr>
          <w:rFonts w:ascii="Arial" w:hAnsi="Arial" w:cs="Arial"/>
          <w:color w:val="222222"/>
          <w:sz w:val="22"/>
          <w:szCs w:val="22"/>
        </w:rPr>
        <w:t>3. Администрация поселения и её постоянно действующие исполнительные органы обязаны предоставлять всю информацию, необходимую для осуществления финансового контроля, Думе поселения в пределах их бюджетных полномочий, установленных Бюджетным кодексом Российской Федерации, иными нормативно-правовыми актами Российской Федерации, настоящим Положением.</w:t>
      </w:r>
    </w:p>
    <w:p w:rsidR="00B56418" w:rsidRPr="009C6DDB" w:rsidRDefault="00B56418" w:rsidP="00B56418">
      <w:pPr>
        <w:shd w:val="clear" w:color="auto" w:fill="FFFFFF"/>
        <w:ind w:firstLine="539"/>
        <w:jc w:val="both"/>
        <w:rPr>
          <w:rFonts w:ascii="Arial" w:hAnsi="Arial" w:cs="Arial"/>
          <w:color w:val="222222"/>
          <w:sz w:val="22"/>
          <w:szCs w:val="22"/>
        </w:rPr>
      </w:pPr>
      <w:r w:rsidRPr="009C6DDB">
        <w:rPr>
          <w:rFonts w:ascii="Arial" w:hAnsi="Arial" w:cs="Arial"/>
          <w:color w:val="222222"/>
          <w:sz w:val="22"/>
          <w:szCs w:val="22"/>
        </w:rPr>
        <w:t>4. Контроль, осуществляемый администрацией поселения и её постоянно действующими исполнительными органами, предусматривает:</w:t>
      </w:r>
    </w:p>
    <w:p w:rsidR="00B56418" w:rsidRPr="009C6DDB" w:rsidRDefault="00B56418" w:rsidP="00B56418">
      <w:pPr>
        <w:shd w:val="clear" w:color="auto" w:fill="FFFFFF"/>
        <w:ind w:firstLine="539"/>
        <w:jc w:val="both"/>
        <w:rPr>
          <w:rFonts w:ascii="Arial" w:hAnsi="Arial" w:cs="Arial"/>
          <w:color w:val="222222"/>
          <w:sz w:val="22"/>
          <w:szCs w:val="22"/>
        </w:rPr>
      </w:pPr>
      <w:r w:rsidRPr="009C6DDB">
        <w:rPr>
          <w:rFonts w:ascii="Arial" w:hAnsi="Arial" w:cs="Arial"/>
          <w:color w:val="222222"/>
          <w:sz w:val="22"/>
          <w:szCs w:val="22"/>
        </w:rPr>
        <w:t>1) право на получение от получателей бюджетных средств информации, необходимой для осуществления контроля за использованием средств бюджета поселения;</w:t>
      </w:r>
    </w:p>
    <w:p w:rsidR="00B56418" w:rsidRPr="009C6DDB" w:rsidRDefault="00B56418" w:rsidP="00B56418">
      <w:pPr>
        <w:shd w:val="clear" w:color="auto" w:fill="FFFFFF"/>
        <w:ind w:firstLine="539"/>
        <w:jc w:val="both"/>
        <w:rPr>
          <w:rFonts w:ascii="Arial" w:hAnsi="Arial" w:cs="Arial"/>
          <w:color w:val="222222"/>
          <w:sz w:val="22"/>
          <w:szCs w:val="22"/>
        </w:rPr>
      </w:pPr>
      <w:r w:rsidRPr="009C6DDB">
        <w:rPr>
          <w:rFonts w:ascii="Arial" w:hAnsi="Arial" w:cs="Arial"/>
          <w:color w:val="222222"/>
          <w:sz w:val="22"/>
          <w:szCs w:val="22"/>
        </w:rPr>
        <w:t>2) право на проведение проверок получателей средств бюджета;</w:t>
      </w:r>
    </w:p>
    <w:p w:rsidR="00B56418" w:rsidRPr="009C6DDB" w:rsidRDefault="00B56418" w:rsidP="00B56418">
      <w:pPr>
        <w:shd w:val="clear" w:color="auto" w:fill="FFFFFF"/>
        <w:ind w:firstLine="539"/>
        <w:jc w:val="both"/>
        <w:rPr>
          <w:rFonts w:ascii="Arial" w:hAnsi="Arial" w:cs="Arial"/>
          <w:color w:val="222222"/>
          <w:sz w:val="22"/>
          <w:szCs w:val="22"/>
        </w:rPr>
      </w:pPr>
      <w:r w:rsidRPr="009C6DDB">
        <w:rPr>
          <w:rFonts w:ascii="Arial" w:hAnsi="Arial" w:cs="Arial"/>
          <w:color w:val="222222"/>
          <w:sz w:val="22"/>
          <w:szCs w:val="22"/>
        </w:rPr>
        <w:t>3) право требовать устранение выявленных нарушений;</w:t>
      </w:r>
    </w:p>
    <w:p w:rsidR="00B56418" w:rsidRPr="009C6DDB" w:rsidRDefault="00B56418" w:rsidP="00B56418">
      <w:pPr>
        <w:shd w:val="clear" w:color="auto" w:fill="FFFFFF"/>
        <w:ind w:firstLine="539"/>
        <w:jc w:val="both"/>
        <w:rPr>
          <w:rFonts w:ascii="Arial" w:hAnsi="Arial" w:cs="Arial"/>
          <w:color w:val="222222"/>
          <w:sz w:val="22"/>
          <w:szCs w:val="22"/>
        </w:rPr>
      </w:pPr>
      <w:r w:rsidRPr="009C6DDB">
        <w:rPr>
          <w:rFonts w:ascii="Arial" w:hAnsi="Arial" w:cs="Arial"/>
          <w:color w:val="222222"/>
          <w:sz w:val="22"/>
          <w:szCs w:val="22"/>
        </w:rPr>
        <w:t>4) иные права в соответствии с федеральным законодательством, законами и нормативными правовыми актами области, муниципальными правовыми актами МО  «Укыр».</w:t>
      </w:r>
    </w:p>
    <w:p w:rsidR="00B56418" w:rsidRPr="009C6DDB" w:rsidRDefault="00B56418" w:rsidP="00B56418">
      <w:pPr>
        <w:shd w:val="clear" w:color="auto" w:fill="FFFFFF"/>
        <w:ind w:firstLine="539"/>
        <w:jc w:val="both"/>
        <w:rPr>
          <w:rFonts w:ascii="Arial" w:hAnsi="Arial" w:cs="Arial"/>
          <w:color w:val="222222"/>
          <w:sz w:val="22"/>
          <w:szCs w:val="22"/>
        </w:rPr>
      </w:pPr>
      <w:r w:rsidRPr="009C6DDB">
        <w:rPr>
          <w:rFonts w:ascii="Arial" w:hAnsi="Arial" w:cs="Arial"/>
          <w:color w:val="222222"/>
          <w:sz w:val="22"/>
          <w:szCs w:val="22"/>
        </w:rPr>
        <w:t>Формы и порядок осуществления финансового контроля администрацией поселения и её постоянно действующими исполнительными органами устанавливаются Бюджетным кодексом Российской Федерации и принятыми в соответствии с ним нормативными правовыми актами Российской Федерации, Иркутской области, муниципальными правовыми актами МО «Укыр».</w:t>
      </w:r>
    </w:p>
    <w:p w:rsidR="00B56418" w:rsidRPr="009C6DDB" w:rsidRDefault="00B56418" w:rsidP="00B56418">
      <w:pPr>
        <w:shd w:val="clear" w:color="auto" w:fill="FFFFFF"/>
        <w:ind w:firstLine="539"/>
        <w:jc w:val="both"/>
        <w:rPr>
          <w:rFonts w:ascii="Arial" w:hAnsi="Arial" w:cs="Arial"/>
          <w:color w:val="222222"/>
          <w:sz w:val="22"/>
          <w:szCs w:val="22"/>
        </w:rPr>
      </w:pPr>
    </w:p>
    <w:p w:rsidR="00B56418" w:rsidRPr="009C6DDB" w:rsidRDefault="00B56418" w:rsidP="00B56418">
      <w:pPr>
        <w:shd w:val="clear" w:color="auto" w:fill="FFFFFF"/>
        <w:ind w:firstLine="539"/>
        <w:jc w:val="both"/>
        <w:outlineLvl w:val="0"/>
        <w:rPr>
          <w:rFonts w:ascii="Arial" w:hAnsi="Arial" w:cs="Arial"/>
          <w:color w:val="222222"/>
          <w:sz w:val="22"/>
          <w:szCs w:val="22"/>
        </w:rPr>
      </w:pPr>
      <w:r w:rsidRPr="009C6DDB">
        <w:rPr>
          <w:rFonts w:ascii="Arial" w:hAnsi="Arial" w:cs="Arial"/>
          <w:bCs/>
          <w:color w:val="222222"/>
          <w:sz w:val="22"/>
          <w:szCs w:val="22"/>
        </w:rPr>
        <w:t>Статья 49. Вступление настоящего Положения в силу</w:t>
      </w:r>
    </w:p>
    <w:p w:rsidR="00B56418" w:rsidRPr="009C6DDB" w:rsidRDefault="00B56418" w:rsidP="00B56418">
      <w:pPr>
        <w:shd w:val="clear" w:color="auto" w:fill="FFFFFF"/>
        <w:ind w:firstLine="540"/>
        <w:jc w:val="both"/>
        <w:outlineLvl w:val="0"/>
        <w:rPr>
          <w:rFonts w:ascii="Arial" w:hAnsi="Arial" w:cs="Arial"/>
          <w:sz w:val="22"/>
          <w:szCs w:val="22"/>
        </w:rPr>
      </w:pPr>
      <w:r w:rsidRPr="009C6DDB">
        <w:rPr>
          <w:rFonts w:ascii="Arial" w:hAnsi="Arial" w:cs="Arial"/>
          <w:color w:val="222222"/>
          <w:sz w:val="22"/>
          <w:szCs w:val="22"/>
        </w:rPr>
        <w:t>Настоящее Положение вступает в силу с момента его опубликования. </w:t>
      </w:r>
    </w:p>
    <w:p w:rsidR="00B56418" w:rsidRPr="009C6DDB" w:rsidRDefault="00B56418" w:rsidP="00B56418">
      <w:pPr>
        <w:pStyle w:val="ConsPlusNormal"/>
        <w:ind w:firstLine="540"/>
        <w:jc w:val="both"/>
        <w:rPr>
          <w:rFonts w:ascii="Arial" w:hAnsi="Arial" w:cs="Arial"/>
          <w:sz w:val="22"/>
          <w:szCs w:val="22"/>
        </w:rPr>
      </w:pPr>
    </w:p>
    <w:p w:rsidR="00B56418" w:rsidRPr="009C6DDB" w:rsidRDefault="00B56418" w:rsidP="00B56418">
      <w:pPr>
        <w:pStyle w:val="ConsPlusNormal"/>
        <w:ind w:firstLine="540"/>
        <w:jc w:val="both"/>
        <w:rPr>
          <w:rFonts w:ascii="Arial" w:hAnsi="Arial" w:cs="Arial"/>
          <w:sz w:val="22"/>
          <w:szCs w:val="22"/>
        </w:rPr>
      </w:pPr>
      <w:r w:rsidRPr="009C6DDB">
        <w:rPr>
          <w:rFonts w:ascii="Arial" w:hAnsi="Arial" w:cs="Arial"/>
          <w:sz w:val="22"/>
          <w:szCs w:val="22"/>
        </w:rPr>
        <w:t xml:space="preserve"> </w:t>
      </w:r>
    </w:p>
    <w:p w:rsidR="00B56418" w:rsidRPr="009C6DDB" w:rsidRDefault="00B56418" w:rsidP="00B56418">
      <w:pPr>
        <w:rPr>
          <w:rFonts w:ascii="Arial" w:hAnsi="Arial" w:cs="Arial"/>
          <w:sz w:val="22"/>
          <w:szCs w:val="22"/>
        </w:rPr>
      </w:pPr>
    </w:p>
    <w:p w:rsidR="00B56418" w:rsidRDefault="00B56418" w:rsidP="00B56418"/>
    <w:p w:rsidR="00593D42" w:rsidRDefault="00593D42"/>
    <w:sectPr w:rsidR="00593D42" w:rsidSect="009C0904">
      <w:headerReference w:type="even" r:id="rId54"/>
      <w:headerReference w:type="default" r:id="rId55"/>
      <w:pgSz w:w="11906" w:h="16838"/>
      <w:pgMar w:top="993" w:right="849" w:bottom="113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44C" w:rsidRDefault="00BD044C">
      <w:r>
        <w:separator/>
      </w:r>
    </w:p>
  </w:endnote>
  <w:endnote w:type="continuationSeparator" w:id="0">
    <w:p w:rsidR="00BD044C" w:rsidRDefault="00BD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44C" w:rsidRDefault="00BD044C">
      <w:r>
        <w:separator/>
      </w:r>
    </w:p>
  </w:footnote>
  <w:footnote w:type="continuationSeparator" w:id="0">
    <w:p w:rsidR="00BD044C" w:rsidRDefault="00BD0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904" w:rsidRDefault="009C0904" w:rsidP="009C09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9C0904" w:rsidRDefault="009C090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904" w:rsidRDefault="009C0904" w:rsidP="009C09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37ECF">
      <w:rPr>
        <w:rStyle w:val="a6"/>
        <w:noProof/>
      </w:rPr>
      <w:t>2</w:t>
    </w:r>
    <w:r>
      <w:rPr>
        <w:rStyle w:val="a6"/>
      </w:rPr>
      <w:fldChar w:fldCharType="end"/>
    </w:r>
  </w:p>
  <w:p w:rsidR="009C0904" w:rsidRDefault="009C090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70DDE"/>
    <w:multiLevelType w:val="hybridMultilevel"/>
    <w:tmpl w:val="5C360EAA"/>
    <w:lvl w:ilvl="0" w:tplc="DDA463B4">
      <w:start w:val="5"/>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DC22BA4"/>
    <w:multiLevelType w:val="hybridMultilevel"/>
    <w:tmpl w:val="BFA0DB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E082BA3"/>
    <w:multiLevelType w:val="multilevel"/>
    <w:tmpl w:val="5ED8F3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63FB62E0"/>
    <w:multiLevelType w:val="hybridMultilevel"/>
    <w:tmpl w:val="4404CB6E"/>
    <w:lvl w:ilvl="0" w:tplc="753E4214">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C2211DB"/>
    <w:multiLevelType w:val="hybridMultilevel"/>
    <w:tmpl w:val="96E0B8DA"/>
    <w:lvl w:ilvl="0" w:tplc="F41221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418"/>
    <w:rsid w:val="000C5C47"/>
    <w:rsid w:val="001F0355"/>
    <w:rsid w:val="00515D7C"/>
    <w:rsid w:val="00537ECF"/>
    <w:rsid w:val="00593D42"/>
    <w:rsid w:val="009C0904"/>
    <w:rsid w:val="00B56418"/>
    <w:rsid w:val="00BD0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6418"/>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B56418"/>
    <w:pPr>
      <w:tabs>
        <w:tab w:val="center" w:pos="4677"/>
        <w:tab w:val="right" w:pos="9355"/>
      </w:tabs>
    </w:pPr>
  </w:style>
  <w:style w:type="character" w:customStyle="1" w:styleId="a5">
    <w:name w:val="Верхний колонтитул Знак"/>
    <w:basedOn w:val="a1"/>
    <w:link w:val="a4"/>
    <w:rsid w:val="00B56418"/>
    <w:rPr>
      <w:rFonts w:ascii="Times New Roman" w:eastAsia="Times New Roman" w:hAnsi="Times New Roman" w:cs="Times New Roman"/>
      <w:sz w:val="24"/>
      <w:szCs w:val="24"/>
      <w:lang w:eastAsia="ru-RU"/>
    </w:rPr>
  </w:style>
  <w:style w:type="character" w:styleId="a6">
    <w:name w:val="page number"/>
    <w:basedOn w:val="a1"/>
    <w:rsid w:val="00B56418"/>
  </w:style>
  <w:style w:type="paragraph" w:customStyle="1" w:styleId="1">
    <w:name w:val="Знак1"/>
    <w:basedOn w:val="a0"/>
    <w:rsid w:val="00B56418"/>
    <w:pPr>
      <w:spacing w:after="160" w:line="240" w:lineRule="exact"/>
    </w:pPr>
    <w:rPr>
      <w:rFonts w:ascii="Verdana" w:hAnsi="Verdana"/>
      <w:sz w:val="20"/>
      <w:szCs w:val="20"/>
      <w:lang w:val="en-US" w:eastAsia="en-US"/>
    </w:rPr>
  </w:style>
  <w:style w:type="paragraph" w:customStyle="1" w:styleId="ConsPlusNormal">
    <w:name w:val="ConsPlusNormal"/>
    <w:rsid w:val="00B5641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B5641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7">
    <w:name w:val="Комментарий"/>
    <w:basedOn w:val="a0"/>
    <w:next w:val="a0"/>
    <w:rsid w:val="00B56418"/>
    <w:pPr>
      <w:widowControl w:val="0"/>
      <w:autoSpaceDE w:val="0"/>
      <w:autoSpaceDN w:val="0"/>
      <w:adjustRightInd w:val="0"/>
      <w:ind w:left="170"/>
      <w:jc w:val="both"/>
    </w:pPr>
    <w:rPr>
      <w:rFonts w:ascii="Arial" w:hAnsi="Arial" w:cs="Arial"/>
      <w:i/>
      <w:iCs/>
      <w:color w:val="800080"/>
      <w:sz w:val="20"/>
      <w:szCs w:val="20"/>
    </w:rPr>
  </w:style>
  <w:style w:type="character" w:styleId="a8">
    <w:name w:val="Strong"/>
    <w:qFormat/>
    <w:rsid w:val="00B56418"/>
    <w:rPr>
      <w:rFonts w:ascii="Verdana" w:hAnsi="Verdana" w:cs="Verdana"/>
      <w:b/>
      <w:bCs/>
      <w:lang w:val="en-US" w:eastAsia="en-US" w:bidi="ar-SA"/>
    </w:rPr>
  </w:style>
  <w:style w:type="paragraph" w:customStyle="1" w:styleId="a">
    <w:name w:val="Знак Знак Знак Знак"/>
    <w:basedOn w:val="a0"/>
    <w:semiHidden/>
    <w:rsid w:val="00B56418"/>
    <w:pPr>
      <w:numPr>
        <w:numId w:val="2"/>
      </w:numPr>
      <w:spacing w:before="120" w:after="160" w:line="240" w:lineRule="exact"/>
      <w:jc w:val="both"/>
    </w:pPr>
    <w:rPr>
      <w:rFonts w:ascii="Verdana" w:hAnsi="Verdana" w:cs="Verdana"/>
      <w:sz w:val="20"/>
      <w:szCs w:val="20"/>
      <w:lang w:val="en-US" w:eastAsia="en-US"/>
    </w:rPr>
  </w:style>
  <w:style w:type="character" w:customStyle="1" w:styleId="copyright-span">
    <w:name w:val="copyright-span"/>
    <w:rsid w:val="00B56418"/>
  </w:style>
  <w:style w:type="character" w:styleId="a9">
    <w:name w:val="Hyperlink"/>
    <w:uiPriority w:val="99"/>
    <w:unhideWhenUsed/>
    <w:rsid w:val="00B56418"/>
    <w:rPr>
      <w:color w:val="0000FF"/>
      <w:u w:val="single"/>
    </w:rPr>
  </w:style>
  <w:style w:type="paragraph" w:styleId="aa">
    <w:name w:val="Normal (Web)"/>
    <w:basedOn w:val="a0"/>
    <w:uiPriority w:val="99"/>
    <w:unhideWhenUsed/>
    <w:rsid w:val="00B56418"/>
    <w:pPr>
      <w:spacing w:before="100" w:beforeAutospacing="1" w:after="100" w:afterAutospacing="1"/>
    </w:pPr>
  </w:style>
  <w:style w:type="paragraph" w:styleId="ab">
    <w:name w:val="Subtitle"/>
    <w:basedOn w:val="a0"/>
    <w:next w:val="a0"/>
    <w:link w:val="ac"/>
    <w:qFormat/>
    <w:rsid w:val="00B56418"/>
    <w:pPr>
      <w:spacing w:after="60"/>
      <w:jc w:val="center"/>
      <w:outlineLvl w:val="1"/>
    </w:pPr>
    <w:rPr>
      <w:rFonts w:ascii="Cambria" w:hAnsi="Cambria"/>
    </w:rPr>
  </w:style>
  <w:style w:type="character" w:customStyle="1" w:styleId="ac">
    <w:name w:val="Подзаголовок Знак"/>
    <w:basedOn w:val="a1"/>
    <w:link w:val="ab"/>
    <w:rsid w:val="00B56418"/>
    <w:rPr>
      <w:rFonts w:ascii="Cambria" w:eastAsia="Times New Roman" w:hAnsi="Cambria" w:cs="Times New Roman"/>
      <w:sz w:val="24"/>
      <w:szCs w:val="24"/>
      <w:lang w:eastAsia="ru-RU"/>
    </w:rPr>
  </w:style>
  <w:style w:type="paragraph" w:styleId="ad">
    <w:name w:val="Balloon Text"/>
    <w:basedOn w:val="a0"/>
    <w:link w:val="ae"/>
    <w:rsid w:val="00B56418"/>
    <w:rPr>
      <w:rFonts w:ascii="Tahoma" w:hAnsi="Tahoma" w:cs="Tahoma"/>
      <w:sz w:val="16"/>
      <w:szCs w:val="16"/>
    </w:rPr>
  </w:style>
  <w:style w:type="character" w:customStyle="1" w:styleId="ae">
    <w:name w:val="Текст выноски Знак"/>
    <w:basedOn w:val="a1"/>
    <w:link w:val="ad"/>
    <w:rsid w:val="00B56418"/>
    <w:rPr>
      <w:rFonts w:ascii="Tahoma" w:eastAsia="Times New Roman" w:hAnsi="Tahoma" w:cs="Tahoma"/>
      <w:sz w:val="16"/>
      <w:szCs w:val="16"/>
      <w:lang w:eastAsia="ru-RU"/>
    </w:rPr>
  </w:style>
  <w:style w:type="paragraph" w:styleId="af">
    <w:name w:val="List Paragraph"/>
    <w:basedOn w:val="a0"/>
    <w:uiPriority w:val="34"/>
    <w:qFormat/>
    <w:rsid w:val="00B564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6418"/>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B56418"/>
    <w:pPr>
      <w:tabs>
        <w:tab w:val="center" w:pos="4677"/>
        <w:tab w:val="right" w:pos="9355"/>
      </w:tabs>
    </w:pPr>
  </w:style>
  <w:style w:type="character" w:customStyle="1" w:styleId="a5">
    <w:name w:val="Верхний колонтитул Знак"/>
    <w:basedOn w:val="a1"/>
    <w:link w:val="a4"/>
    <w:rsid w:val="00B56418"/>
    <w:rPr>
      <w:rFonts w:ascii="Times New Roman" w:eastAsia="Times New Roman" w:hAnsi="Times New Roman" w:cs="Times New Roman"/>
      <w:sz w:val="24"/>
      <w:szCs w:val="24"/>
      <w:lang w:eastAsia="ru-RU"/>
    </w:rPr>
  </w:style>
  <w:style w:type="character" w:styleId="a6">
    <w:name w:val="page number"/>
    <w:basedOn w:val="a1"/>
    <w:rsid w:val="00B56418"/>
  </w:style>
  <w:style w:type="paragraph" w:customStyle="1" w:styleId="1">
    <w:name w:val="Знак1"/>
    <w:basedOn w:val="a0"/>
    <w:rsid w:val="00B56418"/>
    <w:pPr>
      <w:spacing w:after="160" w:line="240" w:lineRule="exact"/>
    </w:pPr>
    <w:rPr>
      <w:rFonts w:ascii="Verdana" w:hAnsi="Verdana"/>
      <w:sz w:val="20"/>
      <w:szCs w:val="20"/>
      <w:lang w:val="en-US" w:eastAsia="en-US"/>
    </w:rPr>
  </w:style>
  <w:style w:type="paragraph" w:customStyle="1" w:styleId="ConsPlusNormal">
    <w:name w:val="ConsPlusNormal"/>
    <w:rsid w:val="00B5641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B5641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7">
    <w:name w:val="Комментарий"/>
    <w:basedOn w:val="a0"/>
    <w:next w:val="a0"/>
    <w:rsid w:val="00B56418"/>
    <w:pPr>
      <w:widowControl w:val="0"/>
      <w:autoSpaceDE w:val="0"/>
      <w:autoSpaceDN w:val="0"/>
      <w:adjustRightInd w:val="0"/>
      <w:ind w:left="170"/>
      <w:jc w:val="both"/>
    </w:pPr>
    <w:rPr>
      <w:rFonts w:ascii="Arial" w:hAnsi="Arial" w:cs="Arial"/>
      <w:i/>
      <w:iCs/>
      <w:color w:val="800080"/>
      <w:sz w:val="20"/>
      <w:szCs w:val="20"/>
    </w:rPr>
  </w:style>
  <w:style w:type="character" w:styleId="a8">
    <w:name w:val="Strong"/>
    <w:qFormat/>
    <w:rsid w:val="00B56418"/>
    <w:rPr>
      <w:rFonts w:ascii="Verdana" w:hAnsi="Verdana" w:cs="Verdana"/>
      <w:b/>
      <w:bCs/>
      <w:lang w:val="en-US" w:eastAsia="en-US" w:bidi="ar-SA"/>
    </w:rPr>
  </w:style>
  <w:style w:type="paragraph" w:customStyle="1" w:styleId="a">
    <w:name w:val="Знак Знак Знак Знак"/>
    <w:basedOn w:val="a0"/>
    <w:semiHidden/>
    <w:rsid w:val="00B56418"/>
    <w:pPr>
      <w:numPr>
        <w:numId w:val="2"/>
      </w:numPr>
      <w:spacing w:before="120" w:after="160" w:line="240" w:lineRule="exact"/>
      <w:jc w:val="both"/>
    </w:pPr>
    <w:rPr>
      <w:rFonts w:ascii="Verdana" w:hAnsi="Verdana" w:cs="Verdana"/>
      <w:sz w:val="20"/>
      <w:szCs w:val="20"/>
      <w:lang w:val="en-US" w:eastAsia="en-US"/>
    </w:rPr>
  </w:style>
  <w:style w:type="character" w:customStyle="1" w:styleId="copyright-span">
    <w:name w:val="copyright-span"/>
    <w:rsid w:val="00B56418"/>
  </w:style>
  <w:style w:type="character" w:styleId="a9">
    <w:name w:val="Hyperlink"/>
    <w:uiPriority w:val="99"/>
    <w:unhideWhenUsed/>
    <w:rsid w:val="00B56418"/>
    <w:rPr>
      <w:color w:val="0000FF"/>
      <w:u w:val="single"/>
    </w:rPr>
  </w:style>
  <w:style w:type="paragraph" w:styleId="aa">
    <w:name w:val="Normal (Web)"/>
    <w:basedOn w:val="a0"/>
    <w:uiPriority w:val="99"/>
    <w:unhideWhenUsed/>
    <w:rsid w:val="00B56418"/>
    <w:pPr>
      <w:spacing w:before="100" w:beforeAutospacing="1" w:after="100" w:afterAutospacing="1"/>
    </w:pPr>
  </w:style>
  <w:style w:type="paragraph" w:styleId="ab">
    <w:name w:val="Subtitle"/>
    <w:basedOn w:val="a0"/>
    <w:next w:val="a0"/>
    <w:link w:val="ac"/>
    <w:qFormat/>
    <w:rsid w:val="00B56418"/>
    <w:pPr>
      <w:spacing w:after="60"/>
      <w:jc w:val="center"/>
      <w:outlineLvl w:val="1"/>
    </w:pPr>
    <w:rPr>
      <w:rFonts w:ascii="Cambria" w:hAnsi="Cambria"/>
    </w:rPr>
  </w:style>
  <w:style w:type="character" w:customStyle="1" w:styleId="ac">
    <w:name w:val="Подзаголовок Знак"/>
    <w:basedOn w:val="a1"/>
    <w:link w:val="ab"/>
    <w:rsid w:val="00B56418"/>
    <w:rPr>
      <w:rFonts w:ascii="Cambria" w:eastAsia="Times New Roman" w:hAnsi="Cambria" w:cs="Times New Roman"/>
      <w:sz w:val="24"/>
      <w:szCs w:val="24"/>
      <w:lang w:eastAsia="ru-RU"/>
    </w:rPr>
  </w:style>
  <w:style w:type="paragraph" w:styleId="ad">
    <w:name w:val="Balloon Text"/>
    <w:basedOn w:val="a0"/>
    <w:link w:val="ae"/>
    <w:rsid w:val="00B56418"/>
    <w:rPr>
      <w:rFonts w:ascii="Tahoma" w:hAnsi="Tahoma" w:cs="Tahoma"/>
      <w:sz w:val="16"/>
      <w:szCs w:val="16"/>
    </w:rPr>
  </w:style>
  <w:style w:type="character" w:customStyle="1" w:styleId="ae">
    <w:name w:val="Текст выноски Знак"/>
    <w:basedOn w:val="a1"/>
    <w:link w:val="ad"/>
    <w:rsid w:val="00B56418"/>
    <w:rPr>
      <w:rFonts w:ascii="Tahoma" w:eastAsia="Times New Roman" w:hAnsi="Tahoma" w:cs="Tahoma"/>
      <w:sz w:val="16"/>
      <w:szCs w:val="16"/>
      <w:lang w:eastAsia="ru-RU"/>
    </w:rPr>
  </w:style>
  <w:style w:type="paragraph" w:styleId="af">
    <w:name w:val="List Paragraph"/>
    <w:basedOn w:val="a0"/>
    <w:uiPriority w:val="34"/>
    <w:qFormat/>
    <w:rsid w:val="00B56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5765996940E60F3DAB5412705B69A5715EFE3FF81D1E6FE8ED4F34C303DD0AQ8IDG" TargetMode="External"/><Relationship Id="rId18" Type="http://schemas.openxmlformats.org/officeDocument/2006/relationships/hyperlink" Target="consultantplus://offline/ref=4F9EFCBF8A686AF23AC4C8B8BED3806D22907113C3AB927A4AC573A3DF61s9H" TargetMode="External"/><Relationship Id="rId26" Type="http://schemas.openxmlformats.org/officeDocument/2006/relationships/hyperlink" Target="consultantplus://offline/ref=6F1ECF955CAAB54C32A210F890BB6405C64A45BA589FE052A64EECBAA3C9F0EAA4D6AFEE2C7ADF34U8s1E" TargetMode="External"/><Relationship Id="rId39" Type="http://schemas.openxmlformats.org/officeDocument/2006/relationships/hyperlink" Target="consultantplus://offline/ref=865765996940E60F3DAB5412705B69A5715EFE3FF8101E6EE6ED4F34C303DD0A8D82DF3BCB3EA48301C943Q0IEG" TargetMode="External"/><Relationship Id="rId21" Type="http://schemas.openxmlformats.org/officeDocument/2006/relationships/hyperlink" Target="consultantplus://offline/ref=4F9EFCBF8A686AF23AC4C8B8BED3806D22907814C5AC927A4AC573A3DF19DEB3331E37599D8860sBH" TargetMode="External"/><Relationship Id="rId34" Type="http://schemas.openxmlformats.org/officeDocument/2006/relationships/hyperlink" Target="consultantplus://offline/ref=B4DBE7AB1F590D53783D2A5CD17CD5DE79F0F93A017E343D2BB97F53CBJ941G" TargetMode="External"/><Relationship Id="rId42" Type="http://schemas.openxmlformats.org/officeDocument/2006/relationships/hyperlink" Target="consultantplus://offline/ref=865765996940E60F3DAB5412705B69A5715EFE3FF8101E6EE6ED4F34C303DD0A8D82DF3BCB3EA48301C943Q0IEG" TargetMode="External"/><Relationship Id="rId47" Type="http://schemas.openxmlformats.org/officeDocument/2006/relationships/hyperlink" Target="consultantplus://offline/ref=C1EDBBAE7CF4CE07237D365E3FA9B91AB4D5E2A89D00490E65810519BF0F634BF0BBB2DC6B09C5F7g9f5E" TargetMode="External"/><Relationship Id="rId50" Type="http://schemas.openxmlformats.org/officeDocument/2006/relationships/hyperlink" Target="consultantplus://offline/ref=ECCD17F89F1F18A6DEEC20FBDE0134B80C85042C411E19BC5C996DB474A26EB6F421852F3923195EB7a9H"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865765996940E60F3DAB4A1F663733A97150A935F818153DB2B2146994Q0IAG" TargetMode="External"/><Relationship Id="rId17" Type="http://schemas.openxmlformats.org/officeDocument/2006/relationships/hyperlink" Target="consultantplus://offline/ref=865765996940E60F3DAB4A1F663733A97153A43BF01B153DB2B2146994Q0IAG" TargetMode="External"/><Relationship Id="rId25" Type="http://schemas.openxmlformats.org/officeDocument/2006/relationships/hyperlink" Target="consultantplus://offline/ref=6F1ECF955CAAB54C32A210F890BB6405C64146BF5096E052A64EECBAA3C9F0EAA4D6AFEE2C79D936U8s3E" TargetMode="External"/><Relationship Id="rId33" Type="http://schemas.openxmlformats.org/officeDocument/2006/relationships/hyperlink" Target="consultantplus://offline/ref=865765996940E60F3DAB4A1F663733A97153A43BF01B153DB2B2146994Q0IAG" TargetMode="External"/><Relationship Id="rId38" Type="http://schemas.openxmlformats.org/officeDocument/2006/relationships/hyperlink" Target="consultantplus://offline/ref=865765996940E60F3DAB5412705B69A5715EFE3FF8101E6EE6ED4F34C303DD0A8D82DF3BCB3EA48301C943Q0IEG" TargetMode="External"/><Relationship Id="rId46" Type="http://schemas.openxmlformats.org/officeDocument/2006/relationships/hyperlink" Target="consultantplus://offline/ref=88EE29DCA9BEDA57B9C251AF460917A61A26F9095B28156C38B3C01BD7BAFE9C74593884706AmCaAE" TargetMode="External"/><Relationship Id="rId2" Type="http://schemas.openxmlformats.org/officeDocument/2006/relationships/styles" Target="styles.xml"/><Relationship Id="rId16" Type="http://schemas.openxmlformats.org/officeDocument/2006/relationships/hyperlink" Target="consultantplus://offline/ref=865765996940E60F3DAB4A1F663733A97153A43BF01B153DB2B2146994Q0IAG" TargetMode="External"/><Relationship Id="rId20" Type="http://schemas.openxmlformats.org/officeDocument/2006/relationships/hyperlink" Target="consultantplus://offline/ref=4F9EFCBF8A686AF23AC4C8B8BED3806D22907814C5AC927A4AC573A3DF19DEB3331E37599D8860sBH" TargetMode="External"/><Relationship Id="rId29" Type="http://schemas.openxmlformats.org/officeDocument/2006/relationships/hyperlink" Target="consultantplus://offline/ref=2FCB1B29F540ED8658F2DF7824E5EA88E4EAD8FB9A816116E9F2E316B3SBq7K" TargetMode="External"/><Relationship Id="rId41" Type="http://schemas.openxmlformats.org/officeDocument/2006/relationships/hyperlink" Target="consultantplus://offline/ref=865765996940E60F3DAB5412705B69A5715EFE3FF8101E6EE6ED4F34C303DD0A8D82DF3BCB3EA48301C943Q0IEG"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65765996940E60F3DAB4A1F663733A97153A434F21D153DB2B2146994Q0IAG" TargetMode="External"/><Relationship Id="rId24" Type="http://schemas.openxmlformats.org/officeDocument/2006/relationships/hyperlink" Target="consultantplus://offline/ref=EAF0AF350BFB94CF4ECF39FA0F86FEBDFA1AA07590BE7062182CCF7214E4A58C1E66F5C399FE5A93F9vAH" TargetMode="External"/><Relationship Id="rId32" Type="http://schemas.openxmlformats.org/officeDocument/2006/relationships/hyperlink" Target="consultantplus://offline/ref=865765996940E60F3DAB4A1F663733A97153A43BF01B153DB2B2146994Q0IAG" TargetMode="External"/><Relationship Id="rId37" Type="http://schemas.openxmlformats.org/officeDocument/2006/relationships/hyperlink" Target="consultantplus://offline/ref=865765996940E60F3DAB5412705B69A5715EFE3FF8101E6EE6ED4F34C303DD0A8D82DF3BCB3EA48301C943Q0IEG" TargetMode="External"/><Relationship Id="rId40" Type="http://schemas.openxmlformats.org/officeDocument/2006/relationships/hyperlink" Target="consultantplus://offline/ref=865765996940E60F3DAB4A1F663733A97153A43BF01B153DB2B2146994Q0IAG" TargetMode="External"/><Relationship Id="rId45" Type="http://schemas.openxmlformats.org/officeDocument/2006/relationships/hyperlink" Target="consultantplus://offline/ref=865765996940E60F3DAB4A1F663733A97153A43BF01B153DB2B2146994Q0IAG" TargetMode="External"/><Relationship Id="rId53" Type="http://schemas.openxmlformats.org/officeDocument/2006/relationships/hyperlink" Target="consultantplus://offline/ref=865765996940E60F3DAB5412705B69A5715EFE3FF8101E6EE6ED4F34C303DD0A8D82DF3BCB3EA48301C943Q0IEG" TargetMode="External"/><Relationship Id="rId5" Type="http://schemas.openxmlformats.org/officeDocument/2006/relationships/webSettings" Target="webSettings.xml"/><Relationship Id="rId15" Type="http://schemas.openxmlformats.org/officeDocument/2006/relationships/hyperlink" Target="consultantplus://offline/ref=865765996940E60F3DAB4A1F663733A97153A43BF01B153DB2B2146994Q0IAG" TargetMode="External"/><Relationship Id="rId23" Type="http://schemas.openxmlformats.org/officeDocument/2006/relationships/hyperlink" Target="consultantplus://offline/ref=AAE3BA6847F59E2C1664490BEDD5CB2E579D706843C7E52E89404A2374y7t0H" TargetMode="External"/><Relationship Id="rId28" Type="http://schemas.openxmlformats.org/officeDocument/2006/relationships/hyperlink" Target="consultantplus://offline/ref=865765996940E60F3DAB4A1F663733A97153A43BF01B153DB2B2146994Q0IAG" TargetMode="External"/><Relationship Id="rId36" Type="http://schemas.openxmlformats.org/officeDocument/2006/relationships/hyperlink" Target="consultantplus://offline/ref=865765996940E60F3DAB4A1F663733A97153A43BF01B153DB2B2146994Q0IAG" TargetMode="External"/><Relationship Id="rId49" Type="http://schemas.openxmlformats.org/officeDocument/2006/relationships/hyperlink" Target="consultantplus://offline/ref=ECCD17F89F1F18A6DEEC20FBDE0134B80C8A012D421F19BC5C996DB474A26EB6F421852F3923195BB7a3H" TargetMode="External"/><Relationship Id="rId57" Type="http://schemas.openxmlformats.org/officeDocument/2006/relationships/theme" Target="theme/theme1.xml"/><Relationship Id="rId10" Type="http://schemas.openxmlformats.org/officeDocument/2006/relationships/hyperlink" Target="consultantplus://offline/ref=865765996940E60F3DAB4A1F663733A97153A43BF01B153DB2B2146994Q0IAG" TargetMode="External"/><Relationship Id="rId19" Type="http://schemas.openxmlformats.org/officeDocument/2006/relationships/hyperlink" Target="consultantplus://offline/ref=4F9EFCBF8A686AF23AC4C8B8BED3806D229D7014CFA9927A4AC573A3DF61s9H" TargetMode="External"/><Relationship Id="rId31" Type="http://schemas.openxmlformats.org/officeDocument/2006/relationships/hyperlink" Target="consultantplus://offline/ref=1BB54EB4FF941075E5016659A37BB1136950425FD4329D8B5EB648C782BB95D0FA515106BA450638F3p2G" TargetMode="External"/><Relationship Id="rId44" Type="http://schemas.openxmlformats.org/officeDocument/2006/relationships/hyperlink" Target="consultantplus://offline/ref=865765996940E60F3DAB4A1F663733A97153A43BF01B153DB2B2146994Q0IAG" TargetMode="External"/><Relationship Id="rId52" Type="http://schemas.openxmlformats.org/officeDocument/2006/relationships/hyperlink" Target="consultantplus://offline/ref=865765996940E60F3DAB5412705B69A5715EFE3FF8101E6EE6ED4F34C303DD0A8D82DF3BCB3EA48301C943Q0IEG" TargetMode="External"/><Relationship Id="rId4" Type="http://schemas.openxmlformats.org/officeDocument/2006/relationships/settings" Target="settings.xml"/><Relationship Id="rId9" Type="http://schemas.openxmlformats.org/officeDocument/2006/relationships/hyperlink" Target="consultantplus://offline/ref=850FD628C38769D37FEFF65D7617652509E1C340A0811FD6CEB97522C04F1B17F61E3929DFF5BFC8tFR0H" TargetMode="External"/><Relationship Id="rId14" Type="http://schemas.openxmlformats.org/officeDocument/2006/relationships/hyperlink" Target="consultantplus://offline/ref=865765996940E60F3DAB4A1F663733A97153A43BF01B153DB2B2146994Q0IAG" TargetMode="External"/><Relationship Id="rId22" Type="http://schemas.openxmlformats.org/officeDocument/2006/relationships/hyperlink" Target="consultantplus://offline/ref=4F9EFCBF8A686AF23AC4C8B8BED3806D22907113C3AB927A4AC573A3DF61s9H" TargetMode="External"/><Relationship Id="rId27" Type="http://schemas.openxmlformats.org/officeDocument/2006/relationships/hyperlink" Target="consultantplus://offline/ref=865765996940E60F3DAB4A1F663733A97153A43BF01B153DB2B2146994Q0IAG" TargetMode="External"/><Relationship Id="rId30" Type="http://schemas.openxmlformats.org/officeDocument/2006/relationships/hyperlink" Target="consultantplus://offline/ref=2FCB1B29F540ED8658F2DF7824E5EA88E4E4DEF9978B6116E9F2E316B3SBq7K" TargetMode="External"/><Relationship Id="rId35" Type="http://schemas.openxmlformats.org/officeDocument/2006/relationships/hyperlink" Target="consultantplus://offline/ref=B4DBE7AB1F590D53783D2A5CD17CD5DE79FEFF380C74343D2BB97F53CBJ941G" TargetMode="External"/><Relationship Id="rId43" Type="http://schemas.openxmlformats.org/officeDocument/2006/relationships/hyperlink" Target="consultantplus://offline/ref=3B6A61F9D71FA9DF8005025F4A7012A76617A42ADD278029EA207EE222A1A5464151C3398C6098A5HDy5J" TargetMode="External"/><Relationship Id="rId48" Type="http://schemas.openxmlformats.org/officeDocument/2006/relationships/hyperlink" Target="consultantplus://offline/ref=DEB4C1A3C140AB79888A9C5C2DCF9374622925DDA2696DECB2584F60A87C8AB28DE990B997C7AF01L9g5E" TargetMode="External"/><Relationship Id="rId56" Type="http://schemas.openxmlformats.org/officeDocument/2006/relationships/fontTable" Target="fontTable.xml"/><Relationship Id="rId8" Type="http://schemas.openxmlformats.org/officeDocument/2006/relationships/hyperlink" Target="consultantplus://offline/ref=865765996940E60F3DAB4A1F663733A97153A43BF01B153DB2B2146994Q0IAG" TargetMode="External"/><Relationship Id="rId51" Type="http://schemas.openxmlformats.org/officeDocument/2006/relationships/hyperlink" Target="consultantplus://offline/ref=865765996940E60F3DAB4A1F663733A9725DA737FB4E423FE3E71AQ6ICG"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11835</Words>
  <Characters>67466</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2</cp:revision>
  <dcterms:created xsi:type="dcterms:W3CDTF">2022-08-09T07:28:00Z</dcterms:created>
  <dcterms:modified xsi:type="dcterms:W3CDTF">2022-08-09T07:28:00Z</dcterms:modified>
</cp:coreProperties>
</file>